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default"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adjustRightInd w:val="0"/>
        <w:snapToGrid w:val="0"/>
        <w:jc w:val="center"/>
        <w:rPr>
          <w:rFonts w:eastAsia="文星简小标宋"/>
          <w:sz w:val="28"/>
          <w:szCs w:val="28"/>
        </w:rPr>
      </w:pPr>
      <w:r>
        <w:rPr>
          <w:rFonts w:hint="eastAsia" w:eastAsia="文星简小标宋"/>
          <w:sz w:val="44"/>
          <w:szCs w:val="44"/>
        </w:rPr>
        <w:t>天津市职称系列（专业）设置表</w:t>
      </w:r>
    </w:p>
    <w:tbl>
      <w:tblPr>
        <w:tblStyle w:val="2"/>
        <w:tblW w:w="880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2390"/>
        <w:gridCol w:w="56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2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职称系列名称</w:t>
            </w:r>
          </w:p>
        </w:tc>
        <w:tc>
          <w:tcPr>
            <w:tcW w:w="5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所属专业名称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高等学校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教师</w:t>
            </w:r>
          </w:p>
        </w:tc>
        <w:tc>
          <w:tcPr>
            <w:tcW w:w="5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自然科学研究</w:t>
            </w:r>
          </w:p>
        </w:tc>
        <w:tc>
          <w:tcPr>
            <w:tcW w:w="5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基础研究、应用研究和技术开发与推广、科技咨询与科技管理服务等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3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哲学社会科学研究</w:t>
            </w:r>
          </w:p>
        </w:tc>
        <w:tc>
          <w:tcPr>
            <w:tcW w:w="5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文学、史学、哲学、法学、经济学、教育教学管理研究、卫生事业管理研究等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4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卫生</w:t>
            </w:r>
          </w:p>
        </w:tc>
        <w:tc>
          <w:tcPr>
            <w:tcW w:w="5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医疗、药学、护理、技术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、基层卫生、盲人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医疗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按摩等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5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农业技术</w:t>
            </w:r>
          </w:p>
        </w:tc>
        <w:tc>
          <w:tcPr>
            <w:tcW w:w="5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农学、园艺、植物保护、水产、畜牧、兽医、农业资源环境、农业机械化、农产品加工与质量安全、农村合作组织管理、乡土技艺等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6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工程技术</w:t>
            </w:r>
          </w:p>
        </w:tc>
        <w:tc>
          <w:tcPr>
            <w:tcW w:w="5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人工智能、集成电路、电子信息、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物联网、装备制造、智能装备、汽车及新能源汽车、锂离子电池、新能源、航空航天、海洋工程、制药、医疗器械、生物制造、化工、轻工、纺织、冶金、自行车电动车、城乡规划、勘察测绘、建筑设计、建筑施工、建筑材料与制品、市政工程、供热供燃气、生态环境、水务、港口、园林、基层土建、技术经纪、网信、交通运输、轨道交通、快递工程、安全工程、质量计量标准化、粮油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7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经济</w:t>
            </w:r>
          </w:p>
        </w:tc>
        <w:tc>
          <w:tcPr>
            <w:tcW w:w="5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工商管理、农业经济、财政与税收、金融、保险、运输经济、人力资源管理、旅游经济、建筑与房地产经济、知识产权等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8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会计</w:t>
            </w:r>
          </w:p>
        </w:tc>
        <w:tc>
          <w:tcPr>
            <w:tcW w:w="5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审计</w:t>
            </w:r>
          </w:p>
        </w:tc>
        <w:tc>
          <w:tcPr>
            <w:tcW w:w="5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10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统计</w:t>
            </w:r>
          </w:p>
        </w:tc>
        <w:tc>
          <w:tcPr>
            <w:tcW w:w="5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11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中等职业学校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教师</w:t>
            </w:r>
          </w:p>
        </w:tc>
        <w:tc>
          <w:tcPr>
            <w:tcW w:w="5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技工院校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教师</w:t>
            </w:r>
          </w:p>
        </w:tc>
        <w:tc>
          <w:tcPr>
            <w:tcW w:w="5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13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中小学教师</w:t>
            </w:r>
          </w:p>
        </w:tc>
        <w:tc>
          <w:tcPr>
            <w:tcW w:w="5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14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档案</w:t>
            </w:r>
          </w:p>
        </w:tc>
        <w:tc>
          <w:tcPr>
            <w:tcW w:w="5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15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文物博物</w:t>
            </w:r>
          </w:p>
        </w:tc>
        <w:tc>
          <w:tcPr>
            <w:tcW w:w="5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文物博物、群众文化等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16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图书资料</w:t>
            </w:r>
          </w:p>
        </w:tc>
        <w:tc>
          <w:tcPr>
            <w:tcW w:w="5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图书资料、科学传播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、高校图书资料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17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翻译</w:t>
            </w:r>
          </w:p>
        </w:tc>
        <w:tc>
          <w:tcPr>
            <w:tcW w:w="5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英语、法语、日语等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18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公共法律服务</w:t>
            </w:r>
          </w:p>
        </w:tc>
        <w:tc>
          <w:tcPr>
            <w:tcW w:w="5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19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新闻</w:t>
            </w:r>
          </w:p>
        </w:tc>
        <w:tc>
          <w:tcPr>
            <w:tcW w:w="5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20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播音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主持</w:t>
            </w:r>
          </w:p>
        </w:tc>
        <w:tc>
          <w:tcPr>
            <w:tcW w:w="5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21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出版</w:t>
            </w:r>
          </w:p>
        </w:tc>
        <w:tc>
          <w:tcPr>
            <w:tcW w:w="5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22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体育</w:t>
            </w:r>
          </w:p>
        </w:tc>
        <w:tc>
          <w:tcPr>
            <w:tcW w:w="5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23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艺术</w:t>
            </w:r>
          </w:p>
        </w:tc>
        <w:tc>
          <w:tcPr>
            <w:tcW w:w="5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编剧、导演、演员、演奏员、文学创作等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24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工艺美术</w:t>
            </w:r>
          </w:p>
        </w:tc>
        <w:tc>
          <w:tcPr>
            <w:tcW w:w="5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25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实验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技术</w:t>
            </w:r>
          </w:p>
        </w:tc>
        <w:tc>
          <w:tcPr>
            <w:tcW w:w="56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26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民用航空飞行技术</w:t>
            </w:r>
          </w:p>
        </w:tc>
        <w:tc>
          <w:tcPr>
            <w:tcW w:w="5674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4"/>
                <w:szCs w:val="24"/>
              </w:rPr>
              <w:t>我市不设职称评委会，可委托国家部委或外省市评委会代评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  <w:t>27</w:t>
            </w:r>
          </w:p>
        </w:tc>
        <w:tc>
          <w:tcPr>
            <w:tcW w:w="2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船舶技术</w:t>
            </w:r>
          </w:p>
        </w:tc>
        <w:tc>
          <w:tcPr>
            <w:tcW w:w="567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</w:tbl>
    <w:p/>
    <w:sectPr>
      <w:pgSz w:w="11906" w:h="16838"/>
      <w:pgMar w:top="2041" w:right="1587" w:bottom="147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简小标宋">
    <w:panose1 w:val="02010609000101010101"/>
    <w:charset w:val="86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F83D9C"/>
    <w:rsid w:val="3EAB0813"/>
    <w:rsid w:val="65997484"/>
    <w:rsid w:val="7DEFAF19"/>
    <w:rsid w:val="89E3392B"/>
    <w:rsid w:val="ADAD71F8"/>
    <w:rsid w:val="B7EBB218"/>
    <w:rsid w:val="BBFFBFC8"/>
    <w:rsid w:val="D711227C"/>
    <w:rsid w:val="DA6F057F"/>
    <w:rsid w:val="DFF71E89"/>
    <w:rsid w:val="EFD2EE1C"/>
    <w:rsid w:val="FA2FC215"/>
    <w:rsid w:val="FF7D2A9E"/>
    <w:rsid w:val="FFCCAE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2014-11-01T04:08:00Z</dcterms:created>
  <dc:creator>Administrator</dc:creator>
  <cp:lastModifiedBy>弋果</cp:lastModifiedBy>
  <dcterms:modified xsi:type="dcterms:W3CDTF">2022-09-23T08:13:31Z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