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8E6" w:rsidRPr="003F28E6" w:rsidRDefault="003F28E6" w:rsidP="003F28E6">
      <w:pPr>
        <w:widowControl/>
        <w:shd w:val="clear" w:color="auto" w:fill="FFFFFF"/>
        <w:spacing w:line="480" w:lineRule="auto"/>
        <w:jc w:val="center"/>
        <w:rPr>
          <w:rFonts w:ascii="Arial" w:eastAsia="宋体" w:hAnsi="Arial" w:cs="Arial"/>
          <w:b/>
          <w:bCs/>
          <w:color w:val="333333"/>
          <w:kern w:val="0"/>
          <w:sz w:val="36"/>
          <w:szCs w:val="36"/>
        </w:rPr>
      </w:pPr>
      <w:r w:rsidRPr="003F28E6">
        <w:rPr>
          <w:rFonts w:ascii="Arial" w:eastAsia="宋体" w:hAnsi="Arial" w:cs="Arial"/>
          <w:b/>
          <w:bCs/>
          <w:color w:val="333333"/>
          <w:kern w:val="0"/>
          <w:sz w:val="36"/>
          <w:szCs w:val="36"/>
        </w:rPr>
        <w:t>2021</w:t>
      </w:r>
      <w:r w:rsidRPr="003F28E6">
        <w:rPr>
          <w:rFonts w:ascii="Arial" w:eastAsia="宋体" w:hAnsi="Arial" w:cs="Arial"/>
          <w:b/>
          <w:bCs/>
          <w:color w:val="333333"/>
          <w:kern w:val="0"/>
          <w:sz w:val="36"/>
          <w:szCs w:val="36"/>
        </w:rPr>
        <w:t>年天津市工程技术系列市政工程专业职称评审总方案</w:t>
      </w:r>
    </w:p>
    <w:p w:rsidR="003F28E6" w:rsidRPr="003F28E6" w:rsidRDefault="003F28E6" w:rsidP="003F28E6">
      <w:pPr>
        <w:widowControl/>
        <w:shd w:val="clear" w:color="auto" w:fill="FFFFFF"/>
        <w:jc w:val="center"/>
        <w:rPr>
          <w:rFonts w:ascii="Arial" w:eastAsia="宋体" w:hAnsi="Arial" w:cs="Arial"/>
          <w:color w:val="333333"/>
          <w:kern w:val="0"/>
          <w:sz w:val="18"/>
          <w:szCs w:val="18"/>
        </w:rPr>
      </w:pPr>
      <w:r w:rsidRPr="003F28E6">
        <w:rPr>
          <w:rFonts w:ascii="Arial" w:eastAsia="宋体" w:hAnsi="Arial" w:cs="Arial"/>
          <w:color w:val="3E3E3E"/>
          <w:kern w:val="0"/>
          <w:szCs w:val="21"/>
          <w:vertAlign w:val="superscript"/>
        </w:rPr>
        <w:t>文章来源：天津市交通运输委员会</w:t>
      </w:r>
      <w:r w:rsidRPr="003F28E6">
        <w:rPr>
          <w:rFonts w:ascii="Arial" w:eastAsia="宋体" w:hAnsi="Arial" w:cs="Arial"/>
          <w:color w:val="333333"/>
          <w:kern w:val="0"/>
          <w:sz w:val="18"/>
          <w:szCs w:val="18"/>
        </w:rPr>
        <w:t> </w:t>
      </w:r>
      <w:r w:rsidRPr="003F28E6">
        <w:rPr>
          <w:rFonts w:ascii="Arial" w:eastAsia="宋体" w:hAnsi="Arial" w:cs="Arial"/>
          <w:color w:val="3E3E3E"/>
          <w:kern w:val="0"/>
          <w:szCs w:val="21"/>
          <w:vertAlign w:val="superscript"/>
        </w:rPr>
        <w:t>更新时间：</w:t>
      </w:r>
      <w:r w:rsidRPr="003F28E6">
        <w:rPr>
          <w:rFonts w:ascii="Arial" w:eastAsia="宋体" w:hAnsi="Arial" w:cs="Arial"/>
          <w:color w:val="3E3E3E"/>
          <w:kern w:val="0"/>
          <w:szCs w:val="21"/>
          <w:vertAlign w:val="superscript"/>
        </w:rPr>
        <w:t>2021-09-30 09:27:59</w:t>
      </w:r>
    </w:p>
    <w:p w:rsidR="003F28E6" w:rsidRPr="003F28E6" w:rsidRDefault="003F28E6" w:rsidP="003F28E6">
      <w:pPr>
        <w:widowControl/>
        <w:shd w:val="clear" w:color="auto" w:fill="FFFFFF"/>
        <w:jc w:val="center"/>
        <w:rPr>
          <w:rFonts w:ascii="Arial" w:eastAsia="宋体" w:hAnsi="Arial" w:cs="Arial"/>
          <w:color w:val="333333"/>
          <w:kern w:val="0"/>
          <w:sz w:val="18"/>
          <w:szCs w:val="18"/>
        </w:rPr>
      </w:pPr>
      <w:r>
        <w:rPr>
          <w:rFonts w:ascii="Arial" w:eastAsia="宋体" w:hAnsi="Arial" w:cs="Arial"/>
          <w:noProof/>
          <w:color w:val="333333"/>
          <w:kern w:val="0"/>
          <w:sz w:val="18"/>
          <w:szCs w:val="18"/>
        </w:rPr>
        <w:drawing>
          <wp:inline distT="0" distB="0" distL="0" distR="0">
            <wp:extent cx="223520" cy="223520"/>
            <wp:effectExtent l="0" t="0" r="5080" b="5080"/>
            <wp:docPr id="3" name="图片 3" descr="http://jtys.tj.gov.cn/images/sm.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tys.tj.gov.cn/images/sm.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r>
        <w:rPr>
          <w:rFonts w:ascii="Arial" w:eastAsia="宋体" w:hAnsi="Arial" w:cs="Arial"/>
          <w:noProof/>
          <w:color w:val="333333"/>
          <w:kern w:val="0"/>
          <w:sz w:val="18"/>
          <w:szCs w:val="18"/>
        </w:rPr>
        <w:drawing>
          <wp:inline distT="0" distB="0" distL="0" distR="0">
            <wp:extent cx="223520" cy="223520"/>
            <wp:effectExtent l="0" t="0" r="5080" b="5080"/>
            <wp:docPr id="2" name="图片 2" descr="http://jtys.tj.gov.cn/images/big.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tys.tj.gov.cn/images/big.jpg">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r>
        <w:rPr>
          <w:rFonts w:ascii="Arial" w:eastAsia="宋体" w:hAnsi="Arial" w:cs="Arial"/>
          <w:noProof/>
          <w:color w:val="333333"/>
          <w:kern w:val="0"/>
          <w:sz w:val="18"/>
          <w:szCs w:val="18"/>
        </w:rPr>
        <w:drawing>
          <wp:inline distT="0" distB="0" distL="0" distR="0">
            <wp:extent cx="223520" cy="233680"/>
            <wp:effectExtent l="0" t="0" r="5080" b="0"/>
            <wp:docPr id="1" name="图片 1" descr="http://jtys.tj.gov.cn/images/dy.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jtys.tj.gov.cn/images/dy.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520" cy="233680"/>
                    </a:xfrm>
                    <a:prstGeom prst="rect">
                      <a:avLst/>
                    </a:prstGeom>
                    <a:noFill/>
                    <a:ln>
                      <a:noFill/>
                    </a:ln>
                  </pic:spPr>
                </pic:pic>
              </a:graphicData>
            </a:graphic>
          </wp:inline>
        </w:drawing>
      </w:r>
    </w:p>
    <w:p w:rsidR="003F28E6" w:rsidRPr="003F28E6" w:rsidRDefault="003F28E6" w:rsidP="003F28E6">
      <w:pPr>
        <w:widowControl/>
        <w:shd w:val="clear" w:color="auto" w:fill="FFFFFF"/>
        <w:spacing w:line="645" w:lineRule="atLeast"/>
        <w:ind w:firstLine="870"/>
        <w:jc w:val="center"/>
        <w:rPr>
          <w:rFonts w:ascii="Arial" w:eastAsia="宋体" w:hAnsi="Arial" w:cs="Arial"/>
          <w:color w:val="333333"/>
          <w:kern w:val="0"/>
          <w:szCs w:val="21"/>
        </w:rPr>
      </w:pPr>
      <w:r w:rsidRPr="003F28E6">
        <w:rPr>
          <w:rFonts w:ascii="Times New Roman" w:eastAsia="宋体" w:hAnsi="Times New Roman" w:cs="Times New Roman"/>
          <w:color w:val="333333"/>
          <w:kern w:val="0"/>
          <w:sz w:val="44"/>
          <w:szCs w:val="44"/>
        </w:rPr>
        <w:t>2021</w:t>
      </w:r>
      <w:r w:rsidRPr="003F28E6">
        <w:rPr>
          <w:rFonts w:ascii="方正小标宋简体" w:eastAsia="方正小标宋简体" w:hAnsi="Arial" w:cs="Arial" w:hint="eastAsia"/>
          <w:color w:val="333333"/>
          <w:kern w:val="0"/>
          <w:sz w:val="44"/>
          <w:szCs w:val="44"/>
        </w:rPr>
        <w:t>年天津市工程技术系列</w:t>
      </w:r>
    </w:p>
    <w:p w:rsidR="003F28E6" w:rsidRPr="003F28E6" w:rsidRDefault="003F28E6" w:rsidP="003F28E6">
      <w:pPr>
        <w:widowControl/>
        <w:shd w:val="clear" w:color="auto" w:fill="FFFFFF"/>
        <w:spacing w:line="645" w:lineRule="atLeast"/>
        <w:ind w:firstLine="870"/>
        <w:jc w:val="center"/>
        <w:rPr>
          <w:rFonts w:ascii="Arial" w:eastAsia="宋体" w:hAnsi="Arial" w:cs="Arial"/>
          <w:color w:val="333333"/>
          <w:kern w:val="0"/>
          <w:szCs w:val="21"/>
        </w:rPr>
      </w:pPr>
      <w:r w:rsidRPr="003F28E6">
        <w:rPr>
          <w:rFonts w:ascii="方正小标宋简体" w:eastAsia="方正小标宋简体" w:hAnsi="Arial" w:cs="Arial" w:hint="eastAsia"/>
          <w:color w:val="333333"/>
          <w:kern w:val="0"/>
          <w:sz w:val="44"/>
          <w:szCs w:val="44"/>
        </w:rPr>
        <w:t>市政工程专业职称评审总方案</w:t>
      </w:r>
    </w:p>
    <w:p w:rsidR="003F28E6" w:rsidRPr="003F28E6" w:rsidRDefault="003F28E6" w:rsidP="003F28E6">
      <w:pPr>
        <w:widowControl/>
        <w:shd w:val="clear" w:color="auto" w:fill="FFFFFF"/>
        <w:spacing w:line="315" w:lineRule="atLeast"/>
        <w:ind w:firstLine="630"/>
        <w:jc w:val="left"/>
        <w:rPr>
          <w:rFonts w:ascii="Arial" w:eastAsia="宋体" w:hAnsi="Arial" w:cs="Arial"/>
          <w:color w:val="333333"/>
          <w:kern w:val="0"/>
          <w:szCs w:val="21"/>
        </w:rPr>
      </w:pPr>
      <w:r w:rsidRPr="003F28E6">
        <w:rPr>
          <w:rFonts w:ascii="仿宋_GB2312" w:eastAsia="仿宋_GB2312" w:hAnsi="Arial" w:cs="Arial" w:hint="eastAsia"/>
          <w:color w:val="333333"/>
          <w:kern w:val="0"/>
          <w:sz w:val="32"/>
          <w:szCs w:val="32"/>
        </w:rPr>
        <w:t>为做好</w:t>
      </w:r>
      <w:r w:rsidRPr="003F28E6">
        <w:rPr>
          <w:rFonts w:ascii="Times New Roman" w:eastAsia="宋体" w:hAnsi="Times New Roman" w:cs="Times New Roman"/>
          <w:color w:val="333333"/>
          <w:kern w:val="0"/>
          <w:sz w:val="32"/>
          <w:szCs w:val="32"/>
        </w:rPr>
        <w:t>2021</w:t>
      </w:r>
      <w:r w:rsidRPr="003F28E6">
        <w:rPr>
          <w:rFonts w:ascii="仿宋_GB2312" w:eastAsia="仿宋_GB2312" w:hAnsi="Arial" w:cs="Arial" w:hint="eastAsia"/>
          <w:color w:val="333333"/>
          <w:kern w:val="0"/>
          <w:sz w:val="32"/>
          <w:szCs w:val="32"/>
        </w:rPr>
        <w:t>年天津市工程技术系列市政工程专业职称评审工作，按照《市人社局关于开展</w:t>
      </w:r>
      <w:r w:rsidRPr="003F28E6">
        <w:rPr>
          <w:rFonts w:ascii="Times New Roman" w:eastAsia="宋体" w:hAnsi="Times New Roman" w:cs="Times New Roman"/>
          <w:color w:val="333333"/>
          <w:kern w:val="0"/>
          <w:sz w:val="32"/>
          <w:szCs w:val="32"/>
        </w:rPr>
        <w:t>2021</w:t>
      </w:r>
      <w:r w:rsidRPr="003F28E6">
        <w:rPr>
          <w:rFonts w:ascii="仿宋_GB2312" w:eastAsia="仿宋_GB2312" w:hAnsi="Arial" w:cs="Arial" w:hint="eastAsia"/>
          <w:color w:val="333333"/>
          <w:kern w:val="0"/>
          <w:sz w:val="32"/>
          <w:szCs w:val="32"/>
        </w:rPr>
        <w:t>年专业技术职称申报评审工作的通知》（津人社办函〔</w:t>
      </w:r>
      <w:r w:rsidRPr="003F28E6">
        <w:rPr>
          <w:rFonts w:ascii="Times New Roman" w:eastAsia="宋体" w:hAnsi="Times New Roman" w:cs="Times New Roman"/>
          <w:color w:val="333333"/>
          <w:kern w:val="0"/>
          <w:sz w:val="32"/>
          <w:szCs w:val="32"/>
        </w:rPr>
        <w:t>2021</w:t>
      </w:r>
      <w:r w:rsidRPr="003F28E6">
        <w:rPr>
          <w:rFonts w:ascii="仿宋_GB2312" w:eastAsia="仿宋_GB2312" w:hAnsi="Arial" w:cs="Arial" w:hint="eastAsia"/>
          <w:color w:val="333333"/>
          <w:kern w:val="0"/>
          <w:sz w:val="32"/>
          <w:szCs w:val="32"/>
        </w:rPr>
        <w:t>〕</w:t>
      </w:r>
      <w:r w:rsidRPr="003F28E6">
        <w:rPr>
          <w:rFonts w:ascii="Times New Roman" w:eastAsia="宋体" w:hAnsi="Times New Roman" w:cs="Times New Roman"/>
          <w:color w:val="333333"/>
          <w:kern w:val="0"/>
          <w:sz w:val="32"/>
          <w:szCs w:val="32"/>
        </w:rPr>
        <w:t>489</w:t>
      </w:r>
      <w:r w:rsidRPr="003F28E6">
        <w:rPr>
          <w:rFonts w:ascii="仿宋_GB2312" w:eastAsia="仿宋_GB2312" w:hAnsi="Arial" w:cs="Arial" w:hint="eastAsia"/>
          <w:color w:val="333333"/>
          <w:kern w:val="0"/>
          <w:sz w:val="32"/>
          <w:szCs w:val="32"/>
        </w:rPr>
        <w:t>号）要求，结合我市市政行业专业技术人员队伍建设情况，特制定本方案，具体内容如下：</w:t>
      </w:r>
    </w:p>
    <w:p w:rsidR="003F28E6" w:rsidRPr="003F28E6" w:rsidRDefault="003F28E6" w:rsidP="003F28E6">
      <w:pPr>
        <w:widowControl/>
        <w:shd w:val="clear" w:color="auto" w:fill="FFFFFF"/>
        <w:spacing w:line="510" w:lineRule="atLeast"/>
        <w:ind w:firstLine="630"/>
        <w:jc w:val="left"/>
        <w:rPr>
          <w:rFonts w:ascii="Arial" w:eastAsia="宋体" w:hAnsi="Arial" w:cs="Arial"/>
          <w:color w:val="333333"/>
          <w:kern w:val="0"/>
          <w:szCs w:val="21"/>
        </w:rPr>
      </w:pPr>
      <w:r w:rsidRPr="003F28E6">
        <w:rPr>
          <w:rFonts w:ascii="黑体" w:eastAsia="黑体" w:hAnsi="黑体" w:cs="Arial" w:hint="eastAsia"/>
          <w:color w:val="333333"/>
          <w:kern w:val="0"/>
          <w:sz w:val="32"/>
          <w:szCs w:val="32"/>
        </w:rPr>
        <w:t>一、专业级别</w:t>
      </w:r>
    </w:p>
    <w:p w:rsidR="003F28E6" w:rsidRPr="003F28E6" w:rsidRDefault="003F28E6" w:rsidP="003F28E6">
      <w:pPr>
        <w:widowControl/>
        <w:shd w:val="clear" w:color="auto" w:fill="FFFFFF"/>
        <w:spacing w:line="510" w:lineRule="atLeast"/>
        <w:ind w:firstLine="630"/>
        <w:jc w:val="left"/>
        <w:rPr>
          <w:rFonts w:ascii="Arial" w:eastAsia="宋体" w:hAnsi="Arial" w:cs="Arial"/>
          <w:color w:val="333333"/>
          <w:kern w:val="0"/>
          <w:szCs w:val="21"/>
        </w:rPr>
      </w:pPr>
      <w:r w:rsidRPr="003F28E6">
        <w:rPr>
          <w:rFonts w:ascii="Times New Roman" w:eastAsia="宋体" w:hAnsi="Times New Roman" w:cs="Times New Roman"/>
          <w:color w:val="333333"/>
          <w:kern w:val="0"/>
          <w:sz w:val="32"/>
          <w:szCs w:val="32"/>
        </w:rPr>
        <w:t>2021</w:t>
      </w:r>
      <w:r w:rsidRPr="003F28E6">
        <w:rPr>
          <w:rFonts w:ascii="仿宋_GB2312" w:eastAsia="仿宋_GB2312" w:hAnsi="Arial" w:cs="Arial" w:hint="eastAsia"/>
          <w:color w:val="333333"/>
          <w:kern w:val="0"/>
          <w:sz w:val="32"/>
          <w:szCs w:val="32"/>
        </w:rPr>
        <w:t>年申报天津市工程技术系列市政工程专业（副高级、中级）职称评审的专业技术人员，须按照本方案要求进行申报。</w:t>
      </w:r>
    </w:p>
    <w:p w:rsidR="003F28E6" w:rsidRPr="003F28E6" w:rsidRDefault="003F28E6" w:rsidP="003F28E6">
      <w:pPr>
        <w:widowControl/>
        <w:shd w:val="clear" w:color="auto" w:fill="FFFFFF"/>
        <w:spacing w:line="510" w:lineRule="atLeast"/>
        <w:ind w:firstLine="630"/>
        <w:jc w:val="left"/>
        <w:rPr>
          <w:rFonts w:ascii="Arial" w:eastAsia="宋体" w:hAnsi="Arial" w:cs="Arial"/>
          <w:color w:val="333333"/>
          <w:kern w:val="0"/>
          <w:szCs w:val="21"/>
        </w:rPr>
      </w:pPr>
      <w:r w:rsidRPr="003F28E6">
        <w:rPr>
          <w:rFonts w:ascii="黑体" w:eastAsia="黑体" w:hAnsi="黑体" w:cs="Arial" w:hint="eastAsia"/>
          <w:color w:val="333333"/>
          <w:kern w:val="0"/>
          <w:sz w:val="32"/>
          <w:szCs w:val="32"/>
        </w:rPr>
        <w:t>二、参评范围</w:t>
      </w:r>
    </w:p>
    <w:p w:rsidR="003F28E6" w:rsidRPr="003F28E6" w:rsidRDefault="003F28E6" w:rsidP="003F28E6">
      <w:pPr>
        <w:widowControl/>
        <w:shd w:val="clear" w:color="auto" w:fill="FFFFFF"/>
        <w:spacing w:line="315" w:lineRule="atLeast"/>
        <w:ind w:firstLine="630"/>
        <w:jc w:val="left"/>
        <w:rPr>
          <w:rFonts w:ascii="Arial" w:eastAsia="宋体" w:hAnsi="Arial" w:cs="Arial"/>
          <w:color w:val="333333"/>
          <w:kern w:val="0"/>
          <w:szCs w:val="21"/>
        </w:rPr>
      </w:pPr>
      <w:r w:rsidRPr="003F28E6">
        <w:rPr>
          <w:rFonts w:ascii="仿宋_GB2312" w:eastAsia="仿宋_GB2312" w:hAnsi="Arial" w:cs="Arial" w:hint="eastAsia"/>
          <w:color w:val="333333"/>
          <w:kern w:val="0"/>
          <w:sz w:val="32"/>
          <w:szCs w:val="32"/>
        </w:rPr>
        <w:t>本市企事业单位、非公经济组织、社会组织等单位（含中央和外省市驻津单位，以下统称</w:t>
      </w:r>
      <w:r w:rsidRPr="003F28E6">
        <w:rPr>
          <w:rFonts w:ascii="Arial" w:eastAsia="宋体" w:hAnsi="Arial" w:cs="Arial"/>
          <w:color w:val="333333"/>
          <w:kern w:val="0"/>
          <w:sz w:val="32"/>
          <w:szCs w:val="32"/>
        </w:rPr>
        <w:t>“</w:t>
      </w:r>
      <w:r w:rsidRPr="003F28E6">
        <w:rPr>
          <w:rFonts w:ascii="仿宋_GB2312" w:eastAsia="仿宋_GB2312" w:hAnsi="Arial" w:cs="Arial" w:hint="eastAsia"/>
          <w:color w:val="333333"/>
          <w:kern w:val="0"/>
          <w:sz w:val="32"/>
          <w:szCs w:val="32"/>
        </w:rPr>
        <w:t>用人单位</w:t>
      </w:r>
      <w:r w:rsidRPr="003F28E6">
        <w:rPr>
          <w:rFonts w:ascii="Arial" w:eastAsia="宋体" w:hAnsi="Arial" w:cs="Arial"/>
          <w:color w:val="333333"/>
          <w:kern w:val="0"/>
          <w:sz w:val="32"/>
          <w:szCs w:val="32"/>
        </w:rPr>
        <w:t>”</w:t>
      </w:r>
      <w:r w:rsidRPr="003F28E6">
        <w:rPr>
          <w:rFonts w:ascii="仿宋_GB2312" w:eastAsia="仿宋_GB2312" w:hAnsi="Arial" w:cs="Arial" w:hint="eastAsia"/>
          <w:color w:val="333333"/>
          <w:kern w:val="0"/>
          <w:sz w:val="32"/>
          <w:szCs w:val="32"/>
        </w:rPr>
        <w:t>）中在职的专业技术人才，以及从事专业技术工作的新就业形态劳动者、自由职业者，可以参加本市职称评审。申报职称评审的人员（以下简称</w:t>
      </w:r>
      <w:r w:rsidRPr="003F28E6">
        <w:rPr>
          <w:rFonts w:ascii="Arial" w:eastAsia="宋体" w:hAnsi="Arial" w:cs="Arial"/>
          <w:color w:val="333333"/>
          <w:kern w:val="0"/>
          <w:sz w:val="32"/>
          <w:szCs w:val="32"/>
        </w:rPr>
        <w:t>“</w:t>
      </w:r>
      <w:r w:rsidRPr="003F28E6">
        <w:rPr>
          <w:rFonts w:ascii="仿宋_GB2312" w:eastAsia="仿宋_GB2312" w:hAnsi="Arial" w:cs="Arial" w:hint="eastAsia"/>
          <w:color w:val="333333"/>
          <w:kern w:val="0"/>
          <w:sz w:val="32"/>
          <w:szCs w:val="32"/>
        </w:rPr>
        <w:t>申报人</w:t>
      </w:r>
      <w:r w:rsidRPr="003F28E6">
        <w:rPr>
          <w:rFonts w:ascii="Arial" w:eastAsia="宋体" w:hAnsi="Arial" w:cs="Arial"/>
          <w:color w:val="333333"/>
          <w:kern w:val="0"/>
          <w:sz w:val="32"/>
          <w:szCs w:val="32"/>
        </w:rPr>
        <w:t>”</w:t>
      </w:r>
      <w:r w:rsidRPr="003F28E6">
        <w:rPr>
          <w:rFonts w:ascii="仿宋_GB2312" w:eastAsia="仿宋_GB2312" w:hAnsi="Arial" w:cs="Arial" w:hint="eastAsia"/>
          <w:color w:val="333333"/>
          <w:kern w:val="0"/>
          <w:sz w:val="32"/>
          <w:szCs w:val="32"/>
        </w:rPr>
        <w:t>）需符合相应职称系列（或专业）、层级规定的申报条件，一般每年只能申报一次。在津从事专业</w:t>
      </w:r>
      <w:r w:rsidRPr="003F28E6">
        <w:rPr>
          <w:rFonts w:ascii="仿宋_GB2312" w:eastAsia="仿宋_GB2312" w:hAnsi="Arial" w:cs="Arial" w:hint="eastAsia"/>
          <w:color w:val="333333"/>
          <w:kern w:val="0"/>
          <w:sz w:val="32"/>
          <w:szCs w:val="32"/>
        </w:rPr>
        <w:lastRenderedPageBreak/>
        <w:t>技术工作的港澳台和外籍人才，均可申报。受到党纪处分、政务处分、处分的专业技术人才，在影响期内不得申报职称评审。公务员（</w:t>
      </w:r>
      <w:proofErr w:type="gramStart"/>
      <w:r w:rsidRPr="003F28E6">
        <w:rPr>
          <w:rFonts w:ascii="仿宋_GB2312" w:eastAsia="仿宋_GB2312" w:hAnsi="Arial" w:cs="Arial" w:hint="eastAsia"/>
          <w:color w:val="333333"/>
          <w:kern w:val="0"/>
          <w:sz w:val="32"/>
          <w:szCs w:val="32"/>
        </w:rPr>
        <w:t>含参公管理</w:t>
      </w:r>
      <w:proofErr w:type="gramEnd"/>
      <w:r w:rsidRPr="003F28E6">
        <w:rPr>
          <w:rFonts w:ascii="仿宋_GB2312" w:eastAsia="仿宋_GB2312" w:hAnsi="Arial" w:cs="Arial" w:hint="eastAsia"/>
          <w:color w:val="333333"/>
          <w:kern w:val="0"/>
          <w:sz w:val="32"/>
          <w:szCs w:val="32"/>
        </w:rPr>
        <w:t>事业单位工作人员）和离退休人员不得申报职称评审。</w:t>
      </w:r>
    </w:p>
    <w:p w:rsidR="003F28E6" w:rsidRPr="003F28E6" w:rsidRDefault="003F28E6" w:rsidP="003F28E6">
      <w:pPr>
        <w:widowControl/>
        <w:shd w:val="clear" w:color="auto" w:fill="FFFFFF"/>
        <w:spacing w:line="510" w:lineRule="atLeast"/>
        <w:ind w:firstLine="630"/>
        <w:jc w:val="left"/>
        <w:rPr>
          <w:rFonts w:ascii="Arial" w:eastAsia="宋体" w:hAnsi="Arial" w:cs="Arial"/>
          <w:color w:val="333333"/>
          <w:kern w:val="0"/>
          <w:szCs w:val="21"/>
        </w:rPr>
      </w:pPr>
      <w:r w:rsidRPr="003F28E6">
        <w:rPr>
          <w:rFonts w:ascii="黑体" w:eastAsia="黑体" w:hAnsi="黑体" w:cs="Arial" w:hint="eastAsia"/>
          <w:color w:val="333333"/>
          <w:kern w:val="0"/>
          <w:sz w:val="32"/>
          <w:szCs w:val="32"/>
        </w:rPr>
        <w:t>三、评审标准</w:t>
      </w:r>
    </w:p>
    <w:p w:rsidR="003F28E6" w:rsidRPr="003F28E6" w:rsidRDefault="003F28E6" w:rsidP="003F28E6">
      <w:pPr>
        <w:widowControl/>
        <w:shd w:val="clear" w:color="auto" w:fill="FFFFFF"/>
        <w:spacing w:line="315" w:lineRule="atLeast"/>
        <w:ind w:firstLine="630"/>
        <w:jc w:val="left"/>
        <w:rPr>
          <w:rFonts w:ascii="Arial" w:eastAsia="宋体" w:hAnsi="Arial" w:cs="Arial"/>
          <w:color w:val="333333"/>
          <w:kern w:val="0"/>
          <w:szCs w:val="21"/>
        </w:rPr>
      </w:pPr>
      <w:r w:rsidRPr="003F28E6">
        <w:rPr>
          <w:rFonts w:ascii="Times New Roman" w:eastAsia="宋体" w:hAnsi="Times New Roman" w:cs="Times New Roman"/>
          <w:color w:val="333333"/>
          <w:kern w:val="0"/>
          <w:sz w:val="32"/>
          <w:szCs w:val="32"/>
        </w:rPr>
        <w:t>2021</w:t>
      </w:r>
      <w:r w:rsidRPr="003F28E6">
        <w:rPr>
          <w:rFonts w:ascii="仿宋_GB2312" w:eastAsia="仿宋_GB2312" w:hAnsi="Arial" w:cs="Arial" w:hint="eastAsia"/>
          <w:color w:val="333333"/>
          <w:kern w:val="0"/>
          <w:sz w:val="32"/>
          <w:szCs w:val="32"/>
        </w:rPr>
        <w:t>年本专业职称评审有关标准条件，按照《天津市交通运输委员会关于印发天津市工程技术系列市政工程专业工程师、高级工程师评审标准的通知》（津交发〔</w:t>
      </w:r>
      <w:r w:rsidRPr="003F28E6">
        <w:rPr>
          <w:rFonts w:ascii="Times New Roman" w:eastAsia="宋体" w:hAnsi="Times New Roman" w:cs="Times New Roman"/>
          <w:color w:val="333333"/>
          <w:kern w:val="0"/>
          <w:sz w:val="32"/>
          <w:szCs w:val="32"/>
        </w:rPr>
        <w:t>2020</w:t>
      </w:r>
      <w:r w:rsidRPr="003F28E6">
        <w:rPr>
          <w:rFonts w:ascii="仿宋_GB2312" w:eastAsia="仿宋_GB2312" w:hAnsi="Arial" w:cs="Arial" w:hint="eastAsia"/>
          <w:color w:val="333333"/>
          <w:kern w:val="0"/>
          <w:sz w:val="32"/>
          <w:szCs w:val="32"/>
        </w:rPr>
        <w:t>〕</w:t>
      </w:r>
      <w:r w:rsidRPr="003F28E6">
        <w:rPr>
          <w:rFonts w:ascii="Times New Roman" w:eastAsia="宋体" w:hAnsi="Times New Roman" w:cs="Times New Roman"/>
          <w:color w:val="333333"/>
          <w:kern w:val="0"/>
          <w:sz w:val="32"/>
          <w:szCs w:val="32"/>
        </w:rPr>
        <w:t>159</w:t>
      </w:r>
      <w:r w:rsidRPr="003F28E6">
        <w:rPr>
          <w:rFonts w:ascii="仿宋_GB2312" w:eastAsia="仿宋_GB2312" w:hAnsi="Arial" w:cs="Arial" w:hint="eastAsia"/>
          <w:color w:val="333333"/>
          <w:kern w:val="0"/>
          <w:sz w:val="32"/>
          <w:szCs w:val="32"/>
        </w:rPr>
        <w:t>号）执行。</w:t>
      </w:r>
    </w:p>
    <w:p w:rsidR="003F28E6" w:rsidRPr="003F28E6" w:rsidRDefault="003F28E6" w:rsidP="003F28E6">
      <w:pPr>
        <w:widowControl/>
        <w:shd w:val="clear" w:color="auto" w:fill="FFFFFF"/>
        <w:spacing w:line="315" w:lineRule="atLeast"/>
        <w:ind w:firstLine="630"/>
        <w:jc w:val="left"/>
        <w:rPr>
          <w:rFonts w:ascii="Arial" w:eastAsia="宋体" w:hAnsi="Arial" w:cs="Arial"/>
          <w:color w:val="333333"/>
          <w:kern w:val="0"/>
          <w:szCs w:val="21"/>
        </w:rPr>
      </w:pPr>
      <w:r w:rsidRPr="003F28E6">
        <w:rPr>
          <w:rFonts w:ascii="仿宋_GB2312" w:eastAsia="仿宋_GB2312" w:hAnsi="Arial" w:cs="Arial" w:hint="eastAsia"/>
          <w:color w:val="333333"/>
          <w:kern w:val="0"/>
          <w:sz w:val="32"/>
          <w:szCs w:val="32"/>
        </w:rPr>
        <w:t>申报专业可以根据申报人任现职后所从事的专业及主要业绩成果在下列</w:t>
      </w:r>
      <w:r w:rsidRPr="003F28E6">
        <w:rPr>
          <w:rFonts w:ascii="Times New Roman" w:eastAsia="宋体" w:hAnsi="Times New Roman" w:cs="Times New Roman"/>
          <w:color w:val="333333"/>
          <w:kern w:val="0"/>
          <w:sz w:val="32"/>
          <w:szCs w:val="32"/>
        </w:rPr>
        <w:t>12</w:t>
      </w:r>
      <w:r w:rsidRPr="003F28E6">
        <w:rPr>
          <w:rFonts w:ascii="仿宋_GB2312" w:eastAsia="仿宋_GB2312" w:hAnsi="Arial" w:cs="Arial" w:hint="eastAsia"/>
          <w:color w:val="333333"/>
          <w:kern w:val="0"/>
          <w:sz w:val="32"/>
          <w:szCs w:val="32"/>
        </w:rPr>
        <w:t>个专业范围内确定：给排水与环境工程，公路与城市道路工程，桥梁与隧道工程，地下结构与岩土工程，交通工程，铁道与轨道交通工程，工程管理（市政、公路、铁道），地质及水文工程（市政、公路、铁道），工程测量（市政、公路、铁道），工程造价（市政、公路、铁道），机械、电气及自控工程（市政、公路、铁道），景观工程（市政、公路、铁道）。</w:t>
      </w:r>
    </w:p>
    <w:p w:rsidR="003F28E6" w:rsidRPr="003F28E6" w:rsidRDefault="003F28E6" w:rsidP="003F28E6">
      <w:pPr>
        <w:widowControl/>
        <w:shd w:val="clear" w:color="auto" w:fill="FFFFFF"/>
        <w:spacing w:line="510" w:lineRule="atLeast"/>
        <w:ind w:firstLine="630"/>
        <w:jc w:val="left"/>
        <w:rPr>
          <w:rFonts w:ascii="Arial" w:eastAsia="宋体" w:hAnsi="Arial" w:cs="Arial"/>
          <w:color w:val="333333"/>
          <w:kern w:val="0"/>
          <w:szCs w:val="21"/>
        </w:rPr>
      </w:pPr>
      <w:r w:rsidRPr="003F28E6">
        <w:rPr>
          <w:rFonts w:ascii="黑体" w:eastAsia="黑体" w:hAnsi="黑体" w:cs="Arial" w:hint="eastAsia"/>
          <w:color w:val="333333"/>
          <w:kern w:val="0"/>
          <w:sz w:val="32"/>
          <w:szCs w:val="32"/>
        </w:rPr>
        <w:t>四、评审方式</w:t>
      </w:r>
    </w:p>
    <w:p w:rsidR="003F28E6" w:rsidRPr="003F28E6" w:rsidRDefault="003F28E6" w:rsidP="003F28E6">
      <w:pPr>
        <w:widowControl/>
        <w:shd w:val="clear" w:color="auto" w:fill="FFFFFF"/>
        <w:spacing w:line="510" w:lineRule="atLeast"/>
        <w:ind w:firstLine="630"/>
        <w:jc w:val="left"/>
        <w:rPr>
          <w:rFonts w:ascii="Arial" w:eastAsia="宋体" w:hAnsi="Arial" w:cs="Arial"/>
          <w:color w:val="333333"/>
          <w:kern w:val="0"/>
          <w:szCs w:val="21"/>
        </w:rPr>
      </w:pPr>
      <w:r w:rsidRPr="003F28E6">
        <w:rPr>
          <w:rFonts w:ascii="Times New Roman" w:eastAsia="宋体" w:hAnsi="Times New Roman" w:cs="Times New Roman"/>
          <w:color w:val="333333"/>
          <w:kern w:val="0"/>
          <w:sz w:val="32"/>
          <w:szCs w:val="32"/>
        </w:rPr>
        <w:t>2021</w:t>
      </w:r>
      <w:r w:rsidRPr="003F28E6">
        <w:rPr>
          <w:rFonts w:ascii="仿宋_GB2312" w:eastAsia="仿宋_GB2312" w:hAnsi="Arial" w:cs="Arial" w:hint="eastAsia"/>
          <w:color w:val="333333"/>
          <w:kern w:val="0"/>
          <w:sz w:val="32"/>
          <w:szCs w:val="32"/>
        </w:rPr>
        <w:t>年本专业职称评审方式为：专家评审。</w:t>
      </w:r>
    </w:p>
    <w:p w:rsidR="003F28E6" w:rsidRPr="003F28E6" w:rsidRDefault="003F28E6" w:rsidP="003F28E6">
      <w:pPr>
        <w:widowControl/>
        <w:shd w:val="clear" w:color="auto" w:fill="FFFFFF"/>
        <w:spacing w:line="510" w:lineRule="atLeast"/>
        <w:ind w:firstLine="630"/>
        <w:jc w:val="left"/>
        <w:rPr>
          <w:rFonts w:ascii="Arial" w:eastAsia="宋体" w:hAnsi="Arial" w:cs="Arial"/>
          <w:color w:val="333333"/>
          <w:kern w:val="0"/>
          <w:szCs w:val="21"/>
        </w:rPr>
      </w:pPr>
      <w:r w:rsidRPr="003F28E6">
        <w:rPr>
          <w:rFonts w:ascii="仿宋_GB2312" w:eastAsia="仿宋_GB2312" w:hAnsi="Arial" w:cs="Arial" w:hint="eastAsia"/>
          <w:color w:val="333333"/>
          <w:kern w:val="0"/>
          <w:sz w:val="32"/>
          <w:szCs w:val="32"/>
        </w:rPr>
        <w:t>对于不具备规定学历申报人员，由评委会另行组织进行不具备规定学历考试。</w:t>
      </w:r>
    </w:p>
    <w:p w:rsidR="003F28E6" w:rsidRPr="003F28E6" w:rsidRDefault="003F28E6" w:rsidP="003F28E6">
      <w:pPr>
        <w:widowControl/>
        <w:shd w:val="clear" w:color="auto" w:fill="FFFFFF"/>
        <w:spacing w:line="510" w:lineRule="atLeast"/>
        <w:ind w:firstLine="630"/>
        <w:jc w:val="left"/>
        <w:rPr>
          <w:rFonts w:ascii="Arial" w:eastAsia="宋体" w:hAnsi="Arial" w:cs="Arial"/>
          <w:color w:val="333333"/>
          <w:kern w:val="0"/>
          <w:szCs w:val="21"/>
        </w:rPr>
      </w:pPr>
      <w:r w:rsidRPr="003F28E6">
        <w:rPr>
          <w:rFonts w:ascii="黑体" w:eastAsia="黑体" w:hAnsi="黑体" w:cs="Arial" w:hint="eastAsia"/>
          <w:color w:val="333333"/>
          <w:kern w:val="0"/>
          <w:sz w:val="32"/>
          <w:szCs w:val="32"/>
        </w:rPr>
        <w:t>五、申报数额</w:t>
      </w:r>
    </w:p>
    <w:p w:rsidR="003F28E6" w:rsidRPr="003F28E6" w:rsidRDefault="003F28E6" w:rsidP="003F28E6">
      <w:pPr>
        <w:widowControl/>
        <w:shd w:val="clear" w:color="auto" w:fill="FFFFFF"/>
        <w:spacing w:line="510" w:lineRule="atLeast"/>
        <w:ind w:firstLine="630"/>
        <w:jc w:val="left"/>
        <w:rPr>
          <w:rFonts w:ascii="Arial" w:eastAsia="宋体" w:hAnsi="Arial" w:cs="Arial"/>
          <w:color w:val="333333"/>
          <w:kern w:val="0"/>
          <w:szCs w:val="21"/>
        </w:rPr>
      </w:pPr>
      <w:r w:rsidRPr="003F28E6">
        <w:rPr>
          <w:rFonts w:ascii="仿宋_GB2312" w:eastAsia="仿宋_GB2312" w:hAnsi="Arial" w:cs="Arial" w:hint="eastAsia"/>
          <w:color w:val="333333"/>
          <w:kern w:val="0"/>
          <w:sz w:val="32"/>
          <w:szCs w:val="32"/>
        </w:rPr>
        <w:lastRenderedPageBreak/>
        <w:t>根据市</w:t>
      </w:r>
      <w:proofErr w:type="gramStart"/>
      <w:r w:rsidRPr="003F28E6">
        <w:rPr>
          <w:rFonts w:ascii="仿宋_GB2312" w:eastAsia="仿宋_GB2312" w:hAnsi="Arial" w:cs="Arial" w:hint="eastAsia"/>
          <w:color w:val="333333"/>
          <w:kern w:val="0"/>
          <w:sz w:val="32"/>
          <w:szCs w:val="32"/>
        </w:rPr>
        <w:t>人社局相关</w:t>
      </w:r>
      <w:proofErr w:type="gramEnd"/>
      <w:r w:rsidRPr="003F28E6">
        <w:rPr>
          <w:rFonts w:ascii="仿宋_GB2312" w:eastAsia="仿宋_GB2312" w:hAnsi="Arial" w:cs="Arial" w:hint="eastAsia"/>
          <w:color w:val="333333"/>
          <w:kern w:val="0"/>
          <w:sz w:val="32"/>
          <w:szCs w:val="32"/>
        </w:rPr>
        <w:t>文件规定的数额进行申报。</w:t>
      </w:r>
    </w:p>
    <w:p w:rsidR="003F28E6" w:rsidRPr="003F28E6" w:rsidRDefault="003F28E6" w:rsidP="003F28E6">
      <w:pPr>
        <w:widowControl/>
        <w:shd w:val="clear" w:color="auto" w:fill="FFFFFF"/>
        <w:spacing w:line="510" w:lineRule="atLeast"/>
        <w:ind w:firstLine="630"/>
        <w:jc w:val="left"/>
        <w:rPr>
          <w:rFonts w:ascii="Arial" w:eastAsia="宋体" w:hAnsi="Arial" w:cs="Arial"/>
          <w:color w:val="333333"/>
          <w:kern w:val="0"/>
          <w:szCs w:val="21"/>
        </w:rPr>
      </w:pPr>
      <w:r w:rsidRPr="003F28E6">
        <w:rPr>
          <w:rFonts w:ascii="黑体" w:eastAsia="黑体" w:hAnsi="黑体" w:cs="Arial" w:hint="eastAsia"/>
          <w:color w:val="333333"/>
          <w:kern w:val="0"/>
          <w:sz w:val="32"/>
          <w:szCs w:val="32"/>
        </w:rPr>
        <w:t>六、时间安排</w:t>
      </w:r>
    </w:p>
    <w:p w:rsidR="003F28E6" w:rsidRPr="003F28E6" w:rsidRDefault="003F28E6" w:rsidP="003F28E6">
      <w:pPr>
        <w:widowControl/>
        <w:shd w:val="clear" w:color="auto" w:fill="FFFFFF"/>
        <w:spacing w:line="510" w:lineRule="atLeast"/>
        <w:ind w:firstLine="630"/>
        <w:jc w:val="left"/>
        <w:rPr>
          <w:rFonts w:ascii="Arial" w:eastAsia="宋体" w:hAnsi="Arial" w:cs="Arial"/>
          <w:color w:val="333333"/>
          <w:kern w:val="0"/>
          <w:szCs w:val="21"/>
        </w:rPr>
      </w:pPr>
      <w:r w:rsidRPr="003F28E6">
        <w:rPr>
          <w:rFonts w:ascii="仿宋_GB2312" w:eastAsia="仿宋_GB2312" w:hAnsi="Arial" w:cs="Arial" w:hint="eastAsia"/>
          <w:color w:val="333333"/>
          <w:kern w:val="0"/>
          <w:sz w:val="32"/>
          <w:szCs w:val="32"/>
        </w:rPr>
        <w:t>（</w:t>
      </w:r>
      <w:r w:rsidRPr="003F28E6">
        <w:rPr>
          <w:rFonts w:ascii="Times New Roman" w:eastAsia="宋体" w:hAnsi="Times New Roman" w:cs="Times New Roman"/>
          <w:color w:val="333333"/>
          <w:kern w:val="0"/>
          <w:sz w:val="32"/>
          <w:szCs w:val="32"/>
        </w:rPr>
        <w:t>1</w:t>
      </w:r>
      <w:r w:rsidRPr="003F28E6">
        <w:rPr>
          <w:rFonts w:ascii="仿宋_GB2312" w:eastAsia="仿宋_GB2312" w:hAnsi="Arial" w:cs="Arial" w:hint="eastAsia"/>
          <w:color w:val="333333"/>
          <w:kern w:val="0"/>
          <w:sz w:val="32"/>
          <w:szCs w:val="32"/>
        </w:rPr>
        <w:t>）</w:t>
      </w:r>
      <w:r w:rsidRPr="003F28E6">
        <w:rPr>
          <w:rFonts w:ascii="Times New Roman" w:eastAsia="宋体" w:hAnsi="Times New Roman" w:cs="Times New Roman"/>
          <w:color w:val="333333"/>
          <w:kern w:val="0"/>
          <w:sz w:val="32"/>
          <w:szCs w:val="32"/>
        </w:rPr>
        <w:t>11</w:t>
      </w:r>
      <w:r w:rsidRPr="003F28E6">
        <w:rPr>
          <w:rFonts w:ascii="仿宋_GB2312" w:eastAsia="仿宋_GB2312" w:hAnsi="Arial" w:cs="Arial" w:hint="eastAsia"/>
          <w:color w:val="333333"/>
          <w:kern w:val="0"/>
          <w:sz w:val="32"/>
          <w:szCs w:val="32"/>
        </w:rPr>
        <w:t>月</w:t>
      </w:r>
      <w:r w:rsidRPr="003F28E6">
        <w:rPr>
          <w:rFonts w:ascii="Times New Roman" w:eastAsia="宋体" w:hAnsi="Times New Roman" w:cs="Times New Roman"/>
          <w:color w:val="333333"/>
          <w:kern w:val="0"/>
          <w:sz w:val="32"/>
          <w:szCs w:val="32"/>
        </w:rPr>
        <w:t>1</w:t>
      </w:r>
      <w:r w:rsidRPr="003F28E6">
        <w:rPr>
          <w:rFonts w:ascii="仿宋_GB2312" w:eastAsia="仿宋_GB2312" w:hAnsi="Arial" w:cs="Arial" w:hint="eastAsia"/>
          <w:color w:val="333333"/>
          <w:kern w:val="0"/>
          <w:sz w:val="32"/>
          <w:szCs w:val="32"/>
        </w:rPr>
        <w:t>日</w:t>
      </w:r>
      <w:r w:rsidRPr="003F28E6">
        <w:rPr>
          <w:rFonts w:ascii="Arial" w:eastAsia="宋体" w:hAnsi="Arial" w:cs="Arial"/>
          <w:color w:val="333333"/>
          <w:kern w:val="0"/>
          <w:sz w:val="32"/>
          <w:szCs w:val="32"/>
        </w:rPr>
        <w:t>—</w:t>
      </w:r>
      <w:r w:rsidRPr="003F28E6">
        <w:rPr>
          <w:rFonts w:ascii="Times New Roman" w:eastAsia="宋体" w:hAnsi="Times New Roman" w:cs="Times New Roman"/>
          <w:color w:val="333333"/>
          <w:kern w:val="0"/>
          <w:sz w:val="32"/>
          <w:szCs w:val="32"/>
        </w:rPr>
        <w:t>12</w:t>
      </w:r>
      <w:r w:rsidRPr="003F28E6">
        <w:rPr>
          <w:rFonts w:ascii="仿宋_GB2312" w:eastAsia="仿宋_GB2312" w:hAnsi="Arial" w:cs="Arial" w:hint="eastAsia"/>
          <w:color w:val="333333"/>
          <w:kern w:val="0"/>
          <w:sz w:val="32"/>
          <w:szCs w:val="32"/>
        </w:rPr>
        <w:t>月</w:t>
      </w:r>
      <w:r w:rsidRPr="003F28E6">
        <w:rPr>
          <w:rFonts w:ascii="Times New Roman" w:eastAsia="宋体" w:hAnsi="Times New Roman" w:cs="Times New Roman"/>
          <w:color w:val="333333"/>
          <w:kern w:val="0"/>
          <w:sz w:val="32"/>
          <w:szCs w:val="32"/>
        </w:rPr>
        <w:t>20</w:t>
      </w:r>
      <w:r w:rsidRPr="003F28E6">
        <w:rPr>
          <w:rFonts w:ascii="仿宋_GB2312" w:eastAsia="仿宋_GB2312" w:hAnsi="Arial" w:cs="Arial" w:hint="eastAsia"/>
          <w:color w:val="333333"/>
          <w:kern w:val="0"/>
          <w:sz w:val="32"/>
          <w:szCs w:val="32"/>
        </w:rPr>
        <w:t>日：收取评审材料。</w:t>
      </w:r>
      <w:r w:rsidRPr="003F28E6">
        <w:rPr>
          <w:rFonts w:ascii="Times New Roman" w:eastAsia="宋体" w:hAnsi="Times New Roman" w:cs="Times New Roman"/>
          <w:color w:val="333333"/>
          <w:kern w:val="0"/>
          <w:sz w:val="32"/>
          <w:szCs w:val="32"/>
        </w:rPr>
        <w:t>2021</w:t>
      </w:r>
      <w:r w:rsidRPr="003F28E6">
        <w:rPr>
          <w:rFonts w:ascii="仿宋_GB2312" w:eastAsia="仿宋_GB2312" w:hAnsi="Arial" w:cs="Arial" w:hint="eastAsia"/>
          <w:color w:val="333333"/>
          <w:kern w:val="0"/>
          <w:sz w:val="32"/>
          <w:szCs w:val="32"/>
        </w:rPr>
        <w:t>年市政工程专业职称评审通过</w:t>
      </w:r>
      <w:r w:rsidRPr="003F28E6">
        <w:rPr>
          <w:rFonts w:ascii="Arial" w:eastAsia="宋体" w:hAnsi="Arial" w:cs="Arial"/>
          <w:color w:val="333333"/>
          <w:kern w:val="0"/>
          <w:sz w:val="32"/>
          <w:szCs w:val="32"/>
        </w:rPr>
        <w:t>“</w:t>
      </w:r>
      <w:r w:rsidRPr="003F28E6">
        <w:rPr>
          <w:rFonts w:ascii="仿宋_GB2312" w:eastAsia="仿宋_GB2312" w:hAnsi="Arial" w:cs="Arial" w:hint="eastAsia"/>
          <w:color w:val="333333"/>
          <w:kern w:val="0"/>
          <w:sz w:val="32"/>
          <w:szCs w:val="32"/>
        </w:rPr>
        <w:t>天津市专业技术人才职称评审信息系统</w:t>
      </w:r>
      <w:r w:rsidRPr="003F28E6">
        <w:rPr>
          <w:rFonts w:ascii="Arial" w:eastAsia="宋体" w:hAnsi="Arial" w:cs="Arial"/>
          <w:color w:val="333333"/>
          <w:kern w:val="0"/>
          <w:sz w:val="32"/>
          <w:szCs w:val="32"/>
        </w:rPr>
        <w:t>”</w:t>
      </w:r>
      <w:r w:rsidRPr="003F28E6">
        <w:rPr>
          <w:rFonts w:ascii="仿宋_GB2312" w:eastAsia="仿宋_GB2312" w:hAnsi="Arial" w:cs="Arial" w:hint="eastAsia"/>
          <w:color w:val="333333"/>
          <w:kern w:val="0"/>
          <w:sz w:val="32"/>
          <w:szCs w:val="32"/>
        </w:rPr>
        <w:t>（以下简称</w:t>
      </w:r>
      <w:r w:rsidRPr="003F28E6">
        <w:rPr>
          <w:rFonts w:ascii="Arial" w:eastAsia="宋体" w:hAnsi="Arial" w:cs="Arial"/>
          <w:color w:val="333333"/>
          <w:kern w:val="0"/>
          <w:sz w:val="32"/>
          <w:szCs w:val="32"/>
        </w:rPr>
        <w:t>“</w:t>
      </w:r>
      <w:r w:rsidRPr="003F28E6">
        <w:rPr>
          <w:rFonts w:ascii="仿宋_GB2312" w:eastAsia="仿宋_GB2312" w:hAnsi="Arial" w:cs="Arial" w:hint="eastAsia"/>
          <w:color w:val="333333"/>
          <w:kern w:val="0"/>
          <w:sz w:val="32"/>
          <w:szCs w:val="32"/>
        </w:rPr>
        <w:t>职称评审系统</w:t>
      </w:r>
      <w:r w:rsidRPr="003F28E6">
        <w:rPr>
          <w:rFonts w:ascii="Arial" w:eastAsia="宋体" w:hAnsi="Arial" w:cs="Arial"/>
          <w:color w:val="333333"/>
          <w:kern w:val="0"/>
          <w:sz w:val="32"/>
          <w:szCs w:val="32"/>
        </w:rPr>
        <w:t>”</w:t>
      </w:r>
      <w:r w:rsidRPr="003F28E6">
        <w:rPr>
          <w:rFonts w:ascii="仿宋_GB2312" w:eastAsia="仿宋_GB2312" w:hAnsi="Arial" w:cs="Arial" w:hint="eastAsia"/>
          <w:color w:val="333333"/>
          <w:kern w:val="0"/>
          <w:sz w:val="32"/>
          <w:szCs w:val="32"/>
        </w:rPr>
        <w:t>）网上申报。</w:t>
      </w:r>
    </w:p>
    <w:p w:rsidR="003F28E6" w:rsidRPr="003F28E6" w:rsidRDefault="003F28E6" w:rsidP="003F28E6">
      <w:pPr>
        <w:widowControl/>
        <w:shd w:val="clear" w:color="auto" w:fill="FFFFFF"/>
        <w:spacing w:line="510" w:lineRule="atLeast"/>
        <w:ind w:firstLine="630"/>
        <w:jc w:val="left"/>
        <w:rPr>
          <w:rFonts w:ascii="Arial" w:eastAsia="宋体" w:hAnsi="Arial" w:cs="Arial"/>
          <w:color w:val="333333"/>
          <w:kern w:val="0"/>
          <w:szCs w:val="21"/>
        </w:rPr>
      </w:pPr>
      <w:r w:rsidRPr="003F28E6">
        <w:rPr>
          <w:rFonts w:ascii="仿宋_GB2312" w:eastAsia="仿宋_GB2312" w:hAnsi="Arial" w:cs="Arial" w:hint="eastAsia"/>
          <w:color w:val="333333"/>
          <w:kern w:val="0"/>
          <w:sz w:val="32"/>
          <w:szCs w:val="32"/>
        </w:rPr>
        <w:t>（</w:t>
      </w:r>
      <w:r w:rsidRPr="003F28E6">
        <w:rPr>
          <w:rFonts w:ascii="Times New Roman" w:eastAsia="宋体" w:hAnsi="Times New Roman" w:cs="Times New Roman"/>
          <w:color w:val="333333"/>
          <w:kern w:val="0"/>
          <w:sz w:val="32"/>
          <w:szCs w:val="32"/>
        </w:rPr>
        <w:t>2</w:t>
      </w:r>
      <w:r w:rsidRPr="003F28E6">
        <w:rPr>
          <w:rFonts w:ascii="仿宋_GB2312" w:eastAsia="仿宋_GB2312" w:hAnsi="Arial" w:cs="Arial" w:hint="eastAsia"/>
          <w:color w:val="333333"/>
          <w:kern w:val="0"/>
          <w:sz w:val="32"/>
          <w:szCs w:val="32"/>
        </w:rPr>
        <w:t>）</w:t>
      </w:r>
      <w:r w:rsidRPr="003F28E6">
        <w:rPr>
          <w:rFonts w:ascii="Times New Roman" w:eastAsia="宋体" w:hAnsi="Times New Roman" w:cs="Times New Roman"/>
          <w:color w:val="333333"/>
          <w:kern w:val="0"/>
          <w:sz w:val="32"/>
          <w:szCs w:val="32"/>
        </w:rPr>
        <w:t>12</w:t>
      </w:r>
      <w:r w:rsidRPr="003F28E6">
        <w:rPr>
          <w:rFonts w:ascii="仿宋_GB2312" w:eastAsia="仿宋_GB2312" w:hAnsi="Arial" w:cs="Arial" w:hint="eastAsia"/>
          <w:color w:val="333333"/>
          <w:kern w:val="0"/>
          <w:sz w:val="32"/>
          <w:szCs w:val="32"/>
        </w:rPr>
        <w:t>月</w:t>
      </w:r>
      <w:r w:rsidRPr="003F28E6">
        <w:rPr>
          <w:rFonts w:ascii="Times New Roman" w:eastAsia="宋体" w:hAnsi="Times New Roman" w:cs="Times New Roman"/>
          <w:color w:val="333333"/>
          <w:kern w:val="0"/>
          <w:sz w:val="32"/>
          <w:szCs w:val="32"/>
        </w:rPr>
        <w:t>21</w:t>
      </w:r>
      <w:r w:rsidRPr="003F28E6">
        <w:rPr>
          <w:rFonts w:ascii="仿宋_GB2312" w:eastAsia="仿宋_GB2312" w:hAnsi="Arial" w:cs="Arial" w:hint="eastAsia"/>
          <w:color w:val="333333"/>
          <w:kern w:val="0"/>
          <w:sz w:val="32"/>
          <w:szCs w:val="32"/>
        </w:rPr>
        <w:t>日</w:t>
      </w:r>
      <w:r w:rsidRPr="003F28E6">
        <w:rPr>
          <w:rFonts w:ascii="Arial" w:eastAsia="宋体" w:hAnsi="Arial" w:cs="Arial"/>
          <w:color w:val="333333"/>
          <w:kern w:val="0"/>
          <w:sz w:val="32"/>
          <w:szCs w:val="32"/>
        </w:rPr>
        <w:t>—</w:t>
      </w:r>
      <w:r w:rsidRPr="003F28E6">
        <w:rPr>
          <w:rFonts w:ascii="Times New Roman" w:eastAsia="宋体" w:hAnsi="Times New Roman" w:cs="Times New Roman"/>
          <w:color w:val="333333"/>
          <w:kern w:val="0"/>
          <w:sz w:val="32"/>
          <w:szCs w:val="32"/>
        </w:rPr>
        <w:t>22</w:t>
      </w:r>
      <w:r w:rsidRPr="003F28E6">
        <w:rPr>
          <w:rFonts w:ascii="仿宋_GB2312" w:eastAsia="仿宋_GB2312" w:hAnsi="Arial" w:cs="Arial" w:hint="eastAsia"/>
          <w:color w:val="333333"/>
          <w:kern w:val="0"/>
          <w:sz w:val="32"/>
          <w:szCs w:val="32"/>
        </w:rPr>
        <w:t>日：收取职称评审委托函和《报评人员名册》。业务主管部门将通过职称评审系统打印的职称评审委托函（加盖业务主管部门印章）和《报评人员名册》（</w:t>
      </w:r>
      <w:r w:rsidRPr="003F28E6">
        <w:rPr>
          <w:rFonts w:ascii="Times New Roman" w:eastAsia="宋体" w:hAnsi="Times New Roman" w:cs="Times New Roman"/>
          <w:color w:val="333333"/>
          <w:kern w:val="0"/>
          <w:sz w:val="32"/>
          <w:szCs w:val="32"/>
        </w:rPr>
        <w:t>A3</w:t>
      </w:r>
      <w:r w:rsidRPr="003F28E6">
        <w:rPr>
          <w:rFonts w:ascii="仿宋_GB2312" w:eastAsia="仿宋_GB2312" w:hAnsi="Arial" w:cs="Arial" w:hint="eastAsia"/>
          <w:color w:val="333333"/>
          <w:kern w:val="0"/>
          <w:sz w:val="32"/>
          <w:szCs w:val="32"/>
        </w:rPr>
        <w:t>纸并加盖业务主管部门印章）报送职称评审委员会（地点：天津市河东区卫国道</w:t>
      </w:r>
      <w:r w:rsidRPr="003F28E6">
        <w:rPr>
          <w:rFonts w:ascii="Times New Roman" w:eastAsia="宋体" w:hAnsi="Times New Roman" w:cs="Times New Roman"/>
          <w:color w:val="333333"/>
          <w:kern w:val="0"/>
          <w:sz w:val="32"/>
          <w:szCs w:val="32"/>
        </w:rPr>
        <w:t>169</w:t>
      </w:r>
      <w:r w:rsidRPr="003F28E6">
        <w:rPr>
          <w:rFonts w:ascii="仿宋_GB2312" w:eastAsia="仿宋_GB2312" w:hAnsi="Arial" w:cs="Arial" w:hint="eastAsia"/>
          <w:color w:val="333333"/>
          <w:kern w:val="0"/>
          <w:sz w:val="32"/>
          <w:szCs w:val="32"/>
        </w:rPr>
        <w:t>号天津市交通运输委员会</w:t>
      </w:r>
      <w:r w:rsidRPr="003F28E6">
        <w:rPr>
          <w:rFonts w:ascii="Times New Roman" w:eastAsia="宋体" w:hAnsi="Times New Roman" w:cs="Times New Roman"/>
          <w:color w:val="333333"/>
          <w:kern w:val="0"/>
          <w:sz w:val="32"/>
          <w:szCs w:val="32"/>
        </w:rPr>
        <w:t>903</w:t>
      </w:r>
      <w:r w:rsidRPr="003F28E6">
        <w:rPr>
          <w:rFonts w:ascii="仿宋_GB2312" w:eastAsia="仿宋_GB2312" w:hAnsi="Arial" w:cs="Arial" w:hint="eastAsia"/>
          <w:color w:val="333333"/>
          <w:kern w:val="0"/>
          <w:sz w:val="32"/>
          <w:szCs w:val="32"/>
        </w:rPr>
        <w:t>室，联系方式：</w:t>
      </w:r>
      <w:r w:rsidRPr="003F28E6">
        <w:rPr>
          <w:rFonts w:ascii="Times New Roman" w:eastAsia="宋体" w:hAnsi="Times New Roman" w:cs="Times New Roman"/>
          <w:color w:val="333333"/>
          <w:kern w:val="0"/>
          <w:sz w:val="32"/>
          <w:szCs w:val="32"/>
        </w:rPr>
        <w:t>84194166</w:t>
      </w:r>
      <w:r w:rsidRPr="003F28E6">
        <w:rPr>
          <w:rFonts w:ascii="仿宋_GB2312" w:eastAsia="仿宋_GB2312" w:hAnsi="Arial" w:cs="Arial" w:hint="eastAsia"/>
          <w:color w:val="333333"/>
          <w:kern w:val="0"/>
          <w:sz w:val="32"/>
          <w:szCs w:val="32"/>
        </w:rPr>
        <w:t>）。</w:t>
      </w:r>
    </w:p>
    <w:p w:rsidR="003F28E6" w:rsidRPr="003F28E6" w:rsidRDefault="003F28E6" w:rsidP="003F28E6">
      <w:pPr>
        <w:widowControl/>
        <w:shd w:val="clear" w:color="auto" w:fill="FFFFFF"/>
        <w:spacing w:line="510" w:lineRule="atLeast"/>
        <w:ind w:firstLine="630"/>
        <w:jc w:val="left"/>
        <w:rPr>
          <w:rFonts w:ascii="Arial" w:eastAsia="宋体" w:hAnsi="Arial" w:cs="Arial"/>
          <w:color w:val="333333"/>
          <w:kern w:val="0"/>
          <w:szCs w:val="21"/>
        </w:rPr>
      </w:pPr>
      <w:r w:rsidRPr="003F28E6">
        <w:rPr>
          <w:rFonts w:ascii="仿宋_GB2312" w:eastAsia="仿宋_GB2312" w:hAnsi="Arial" w:cs="Arial" w:hint="eastAsia"/>
          <w:color w:val="333333"/>
          <w:kern w:val="0"/>
          <w:sz w:val="32"/>
          <w:szCs w:val="32"/>
        </w:rPr>
        <w:t>（</w:t>
      </w:r>
      <w:r w:rsidRPr="003F28E6">
        <w:rPr>
          <w:rFonts w:ascii="Times New Roman" w:eastAsia="宋体" w:hAnsi="Times New Roman" w:cs="Times New Roman"/>
          <w:color w:val="333333"/>
          <w:kern w:val="0"/>
          <w:sz w:val="32"/>
          <w:szCs w:val="32"/>
        </w:rPr>
        <w:t>3</w:t>
      </w:r>
      <w:r w:rsidRPr="003F28E6">
        <w:rPr>
          <w:rFonts w:ascii="仿宋_GB2312" w:eastAsia="仿宋_GB2312" w:hAnsi="Arial" w:cs="Arial" w:hint="eastAsia"/>
          <w:color w:val="333333"/>
          <w:kern w:val="0"/>
          <w:sz w:val="32"/>
          <w:szCs w:val="32"/>
        </w:rPr>
        <w:t>）</w:t>
      </w:r>
      <w:r w:rsidRPr="003F28E6">
        <w:rPr>
          <w:rFonts w:ascii="Times New Roman" w:eastAsia="宋体" w:hAnsi="Times New Roman" w:cs="Times New Roman"/>
          <w:color w:val="333333"/>
          <w:kern w:val="0"/>
          <w:sz w:val="32"/>
          <w:szCs w:val="32"/>
        </w:rPr>
        <w:t>2022</w:t>
      </w:r>
      <w:r w:rsidRPr="003F28E6">
        <w:rPr>
          <w:rFonts w:ascii="仿宋_GB2312" w:eastAsia="仿宋_GB2312" w:hAnsi="Arial" w:cs="Arial" w:hint="eastAsia"/>
          <w:color w:val="333333"/>
          <w:kern w:val="0"/>
          <w:sz w:val="32"/>
          <w:szCs w:val="32"/>
        </w:rPr>
        <w:t>年</w:t>
      </w:r>
      <w:r w:rsidRPr="003F28E6">
        <w:rPr>
          <w:rFonts w:ascii="Times New Roman" w:eastAsia="宋体" w:hAnsi="Times New Roman" w:cs="Times New Roman"/>
          <w:color w:val="333333"/>
          <w:kern w:val="0"/>
          <w:sz w:val="32"/>
          <w:szCs w:val="32"/>
        </w:rPr>
        <w:t>1</w:t>
      </w:r>
      <w:r w:rsidRPr="003F28E6">
        <w:rPr>
          <w:rFonts w:ascii="仿宋_GB2312" w:eastAsia="仿宋_GB2312" w:hAnsi="Arial" w:cs="Arial" w:hint="eastAsia"/>
          <w:color w:val="333333"/>
          <w:kern w:val="0"/>
          <w:sz w:val="32"/>
          <w:szCs w:val="32"/>
        </w:rPr>
        <w:t>月初：组织不具备规定学历考试。</w:t>
      </w:r>
    </w:p>
    <w:p w:rsidR="003F28E6" w:rsidRPr="003F28E6" w:rsidRDefault="003F28E6" w:rsidP="003F28E6">
      <w:pPr>
        <w:widowControl/>
        <w:shd w:val="clear" w:color="auto" w:fill="FFFFFF"/>
        <w:spacing w:line="510" w:lineRule="atLeast"/>
        <w:ind w:firstLine="630"/>
        <w:jc w:val="left"/>
        <w:rPr>
          <w:rFonts w:ascii="Arial" w:eastAsia="宋体" w:hAnsi="Arial" w:cs="Arial"/>
          <w:color w:val="333333"/>
          <w:kern w:val="0"/>
          <w:szCs w:val="21"/>
        </w:rPr>
      </w:pPr>
      <w:r w:rsidRPr="003F28E6">
        <w:rPr>
          <w:rFonts w:ascii="仿宋_GB2312" w:eastAsia="仿宋_GB2312" w:hAnsi="Arial" w:cs="Arial" w:hint="eastAsia"/>
          <w:color w:val="333333"/>
          <w:kern w:val="0"/>
          <w:sz w:val="32"/>
          <w:szCs w:val="32"/>
        </w:rPr>
        <w:t>（</w:t>
      </w:r>
      <w:r w:rsidRPr="003F28E6">
        <w:rPr>
          <w:rFonts w:ascii="Times New Roman" w:eastAsia="宋体" w:hAnsi="Times New Roman" w:cs="Times New Roman"/>
          <w:color w:val="333333"/>
          <w:kern w:val="0"/>
          <w:sz w:val="32"/>
          <w:szCs w:val="32"/>
        </w:rPr>
        <w:t>4</w:t>
      </w:r>
      <w:r w:rsidRPr="003F28E6">
        <w:rPr>
          <w:rFonts w:ascii="仿宋_GB2312" w:eastAsia="仿宋_GB2312" w:hAnsi="Arial" w:cs="Arial" w:hint="eastAsia"/>
          <w:color w:val="333333"/>
          <w:kern w:val="0"/>
          <w:sz w:val="32"/>
          <w:szCs w:val="32"/>
        </w:rPr>
        <w:t>）</w:t>
      </w:r>
      <w:r w:rsidRPr="003F28E6">
        <w:rPr>
          <w:rFonts w:ascii="Times New Roman" w:eastAsia="宋体" w:hAnsi="Times New Roman" w:cs="Times New Roman"/>
          <w:color w:val="333333"/>
          <w:kern w:val="0"/>
          <w:sz w:val="32"/>
          <w:szCs w:val="32"/>
        </w:rPr>
        <w:t>2022</w:t>
      </w:r>
      <w:r w:rsidRPr="003F28E6">
        <w:rPr>
          <w:rFonts w:ascii="仿宋_GB2312" w:eastAsia="仿宋_GB2312" w:hAnsi="Arial" w:cs="Arial" w:hint="eastAsia"/>
          <w:color w:val="333333"/>
          <w:kern w:val="0"/>
          <w:sz w:val="32"/>
          <w:szCs w:val="32"/>
        </w:rPr>
        <w:t>年</w:t>
      </w:r>
      <w:r w:rsidRPr="003F28E6">
        <w:rPr>
          <w:rFonts w:ascii="Times New Roman" w:eastAsia="宋体" w:hAnsi="Times New Roman" w:cs="Times New Roman"/>
          <w:color w:val="333333"/>
          <w:kern w:val="0"/>
          <w:sz w:val="32"/>
          <w:szCs w:val="32"/>
        </w:rPr>
        <w:t>1</w:t>
      </w:r>
      <w:r w:rsidRPr="003F28E6">
        <w:rPr>
          <w:rFonts w:ascii="仿宋_GB2312" w:eastAsia="仿宋_GB2312" w:hAnsi="Arial" w:cs="Arial" w:hint="eastAsia"/>
          <w:color w:val="333333"/>
          <w:kern w:val="0"/>
          <w:sz w:val="32"/>
          <w:szCs w:val="32"/>
        </w:rPr>
        <w:t>月中旬：召开副高级、中级评审会议。</w:t>
      </w:r>
    </w:p>
    <w:p w:rsidR="003F28E6" w:rsidRPr="003F28E6" w:rsidRDefault="003F28E6" w:rsidP="003F28E6">
      <w:pPr>
        <w:widowControl/>
        <w:shd w:val="clear" w:color="auto" w:fill="FFFFFF"/>
        <w:spacing w:line="510" w:lineRule="atLeast"/>
        <w:ind w:firstLine="630"/>
        <w:jc w:val="left"/>
        <w:rPr>
          <w:rFonts w:ascii="Arial" w:eastAsia="宋体" w:hAnsi="Arial" w:cs="Arial"/>
          <w:color w:val="333333"/>
          <w:kern w:val="0"/>
          <w:szCs w:val="21"/>
        </w:rPr>
      </w:pPr>
      <w:r w:rsidRPr="003F28E6">
        <w:rPr>
          <w:rFonts w:ascii="仿宋_GB2312" w:eastAsia="仿宋_GB2312" w:hAnsi="Arial" w:cs="Arial" w:hint="eastAsia"/>
          <w:color w:val="333333"/>
          <w:kern w:val="0"/>
          <w:sz w:val="32"/>
          <w:szCs w:val="32"/>
        </w:rPr>
        <w:t>（</w:t>
      </w:r>
      <w:r w:rsidRPr="003F28E6">
        <w:rPr>
          <w:rFonts w:ascii="Times New Roman" w:eastAsia="宋体" w:hAnsi="Times New Roman" w:cs="Times New Roman"/>
          <w:color w:val="333333"/>
          <w:kern w:val="0"/>
          <w:sz w:val="32"/>
          <w:szCs w:val="32"/>
        </w:rPr>
        <w:t>5</w:t>
      </w:r>
      <w:r w:rsidRPr="003F28E6">
        <w:rPr>
          <w:rFonts w:ascii="仿宋_GB2312" w:eastAsia="仿宋_GB2312" w:hAnsi="Arial" w:cs="Arial" w:hint="eastAsia"/>
          <w:color w:val="333333"/>
          <w:kern w:val="0"/>
          <w:sz w:val="32"/>
          <w:szCs w:val="32"/>
        </w:rPr>
        <w:t>）</w:t>
      </w:r>
      <w:r w:rsidRPr="003F28E6">
        <w:rPr>
          <w:rFonts w:ascii="Times New Roman" w:eastAsia="宋体" w:hAnsi="Times New Roman" w:cs="Times New Roman"/>
          <w:color w:val="333333"/>
          <w:kern w:val="0"/>
          <w:sz w:val="32"/>
          <w:szCs w:val="32"/>
        </w:rPr>
        <w:t>2022</w:t>
      </w:r>
      <w:r w:rsidRPr="003F28E6">
        <w:rPr>
          <w:rFonts w:ascii="仿宋_GB2312" w:eastAsia="仿宋_GB2312" w:hAnsi="Arial" w:cs="Arial" w:hint="eastAsia"/>
          <w:color w:val="333333"/>
          <w:kern w:val="0"/>
          <w:sz w:val="32"/>
          <w:szCs w:val="32"/>
        </w:rPr>
        <w:t>年</w:t>
      </w:r>
      <w:r w:rsidRPr="003F28E6">
        <w:rPr>
          <w:rFonts w:ascii="Times New Roman" w:eastAsia="宋体" w:hAnsi="Times New Roman" w:cs="Times New Roman"/>
          <w:color w:val="333333"/>
          <w:kern w:val="0"/>
          <w:sz w:val="32"/>
          <w:szCs w:val="32"/>
        </w:rPr>
        <w:t>1</w:t>
      </w:r>
      <w:r w:rsidRPr="003F28E6">
        <w:rPr>
          <w:rFonts w:ascii="仿宋_GB2312" w:eastAsia="仿宋_GB2312" w:hAnsi="Arial" w:cs="Arial" w:hint="eastAsia"/>
          <w:color w:val="333333"/>
          <w:kern w:val="0"/>
          <w:sz w:val="32"/>
          <w:szCs w:val="32"/>
        </w:rPr>
        <w:t>月底：向社会公示评审结果。</w:t>
      </w:r>
    </w:p>
    <w:p w:rsidR="003F28E6" w:rsidRPr="003F28E6" w:rsidRDefault="003F28E6" w:rsidP="003F28E6">
      <w:pPr>
        <w:widowControl/>
        <w:shd w:val="clear" w:color="auto" w:fill="FFFFFF"/>
        <w:spacing w:line="510" w:lineRule="atLeast"/>
        <w:ind w:firstLine="630"/>
        <w:jc w:val="left"/>
        <w:rPr>
          <w:rFonts w:ascii="Arial" w:eastAsia="宋体" w:hAnsi="Arial" w:cs="Arial"/>
          <w:color w:val="333333"/>
          <w:kern w:val="0"/>
          <w:szCs w:val="21"/>
        </w:rPr>
      </w:pPr>
      <w:r w:rsidRPr="003F28E6">
        <w:rPr>
          <w:rFonts w:ascii="黑体" w:eastAsia="黑体" w:hAnsi="黑体" w:cs="Arial" w:hint="eastAsia"/>
          <w:color w:val="333333"/>
          <w:kern w:val="0"/>
          <w:sz w:val="32"/>
          <w:szCs w:val="32"/>
        </w:rPr>
        <w:t>七、公开方式</w:t>
      </w:r>
    </w:p>
    <w:p w:rsidR="003F28E6" w:rsidRPr="003F28E6" w:rsidRDefault="003F28E6" w:rsidP="003F28E6">
      <w:pPr>
        <w:widowControl/>
        <w:shd w:val="clear" w:color="auto" w:fill="FFFFFF"/>
        <w:spacing w:line="510" w:lineRule="atLeast"/>
        <w:ind w:firstLine="630"/>
        <w:jc w:val="left"/>
        <w:rPr>
          <w:rFonts w:ascii="Arial" w:eastAsia="宋体" w:hAnsi="Arial" w:cs="Arial"/>
          <w:color w:val="333333"/>
          <w:kern w:val="0"/>
          <w:szCs w:val="21"/>
        </w:rPr>
      </w:pPr>
      <w:r w:rsidRPr="003F28E6">
        <w:rPr>
          <w:rFonts w:ascii="仿宋_GB2312" w:eastAsia="仿宋_GB2312" w:hAnsi="Arial" w:cs="Arial" w:hint="eastAsia"/>
          <w:color w:val="333333"/>
          <w:kern w:val="0"/>
          <w:sz w:val="32"/>
          <w:szCs w:val="32"/>
        </w:rPr>
        <w:t>网站名称：天津市交通运输委员会</w:t>
      </w:r>
    </w:p>
    <w:p w:rsidR="003F28E6" w:rsidRPr="003F28E6" w:rsidRDefault="003F28E6" w:rsidP="003F28E6">
      <w:pPr>
        <w:widowControl/>
        <w:shd w:val="clear" w:color="auto" w:fill="FFFFFF"/>
        <w:spacing w:line="510" w:lineRule="atLeast"/>
        <w:ind w:firstLine="630"/>
        <w:jc w:val="left"/>
        <w:rPr>
          <w:rFonts w:ascii="Arial" w:eastAsia="宋体" w:hAnsi="Arial" w:cs="Arial"/>
          <w:color w:val="333333"/>
          <w:kern w:val="0"/>
          <w:szCs w:val="21"/>
        </w:rPr>
      </w:pPr>
      <w:r w:rsidRPr="003F28E6">
        <w:rPr>
          <w:rFonts w:ascii="仿宋_GB2312" w:eastAsia="仿宋_GB2312" w:hAnsi="Arial" w:cs="Arial" w:hint="eastAsia"/>
          <w:color w:val="333333"/>
          <w:kern w:val="0"/>
          <w:sz w:val="32"/>
          <w:szCs w:val="32"/>
        </w:rPr>
        <w:t>网址：</w:t>
      </w:r>
      <w:r w:rsidRPr="003F28E6">
        <w:rPr>
          <w:rFonts w:ascii="Times New Roman" w:eastAsia="宋体" w:hAnsi="Times New Roman" w:cs="Times New Roman"/>
          <w:color w:val="333333"/>
          <w:kern w:val="0"/>
          <w:sz w:val="32"/>
          <w:szCs w:val="32"/>
        </w:rPr>
        <w:t>jtys.tj.gov.cn</w:t>
      </w:r>
    </w:p>
    <w:p w:rsidR="003F28E6" w:rsidRPr="003F28E6" w:rsidRDefault="003F28E6" w:rsidP="003F28E6">
      <w:pPr>
        <w:widowControl/>
        <w:shd w:val="clear" w:color="auto" w:fill="FFFFFF"/>
        <w:spacing w:line="510" w:lineRule="atLeast"/>
        <w:ind w:firstLine="630"/>
        <w:jc w:val="left"/>
        <w:rPr>
          <w:rFonts w:ascii="Arial" w:eastAsia="宋体" w:hAnsi="Arial" w:cs="Arial"/>
          <w:color w:val="333333"/>
          <w:kern w:val="0"/>
          <w:szCs w:val="21"/>
        </w:rPr>
      </w:pPr>
      <w:r w:rsidRPr="003F28E6">
        <w:rPr>
          <w:rFonts w:ascii="黑体" w:eastAsia="黑体" w:hAnsi="黑体" w:cs="Arial" w:hint="eastAsia"/>
          <w:color w:val="333333"/>
          <w:kern w:val="0"/>
          <w:sz w:val="32"/>
          <w:szCs w:val="32"/>
        </w:rPr>
        <w:t>八、其他需要说明的情况</w:t>
      </w:r>
    </w:p>
    <w:p w:rsidR="003F28E6" w:rsidRPr="003F28E6" w:rsidRDefault="003F28E6" w:rsidP="003F28E6">
      <w:pPr>
        <w:widowControl/>
        <w:shd w:val="clear" w:color="auto" w:fill="FFFFFF"/>
        <w:spacing w:line="510" w:lineRule="atLeast"/>
        <w:ind w:firstLine="630"/>
        <w:jc w:val="left"/>
        <w:rPr>
          <w:rFonts w:ascii="Arial" w:eastAsia="宋体" w:hAnsi="Arial" w:cs="Arial"/>
          <w:color w:val="333333"/>
          <w:kern w:val="0"/>
          <w:szCs w:val="21"/>
        </w:rPr>
      </w:pPr>
      <w:r w:rsidRPr="003F28E6">
        <w:rPr>
          <w:rFonts w:ascii="仿宋_GB2312" w:eastAsia="仿宋_GB2312" w:hAnsi="Arial" w:cs="Arial" w:hint="eastAsia"/>
          <w:color w:val="333333"/>
          <w:kern w:val="0"/>
          <w:sz w:val="32"/>
          <w:szCs w:val="32"/>
        </w:rPr>
        <w:t>（</w:t>
      </w:r>
      <w:r w:rsidRPr="003F28E6">
        <w:rPr>
          <w:rFonts w:ascii="Times New Roman" w:eastAsia="宋体" w:hAnsi="Times New Roman" w:cs="Times New Roman"/>
          <w:color w:val="333333"/>
          <w:kern w:val="0"/>
          <w:sz w:val="32"/>
          <w:szCs w:val="32"/>
        </w:rPr>
        <w:t>1</w:t>
      </w:r>
      <w:r w:rsidRPr="003F28E6">
        <w:rPr>
          <w:rFonts w:ascii="仿宋_GB2312" w:eastAsia="仿宋_GB2312" w:hAnsi="Arial" w:cs="Arial" w:hint="eastAsia"/>
          <w:color w:val="333333"/>
          <w:kern w:val="0"/>
          <w:sz w:val="32"/>
          <w:szCs w:val="32"/>
        </w:rPr>
        <w:t>）高技能人才可按照《人力资源社会保障部关于进一步加强高技能人才与专业技术人才职业发展贯通的实施意见》（</w:t>
      </w:r>
      <w:proofErr w:type="gramStart"/>
      <w:r w:rsidRPr="003F28E6">
        <w:rPr>
          <w:rFonts w:ascii="仿宋_GB2312" w:eastAsia="仿宋_GB2312" w:hAnsi="Arial" w:cs="Arial" w:hint="eastAsia"/>
          <w:color w:val="333333"/>
          <w:kern w:val="0"/>
          <w:sz w:val="32"/>
          <w:szCs w:val="32"/>
        </w:rPr>
        <w:t>人社部</w:t>
      </w:r>
      <w:proofErr w:type="gramEnd"/>
      <w:r w:rsidRPr="003F28E6">
        <w:rPr>
          <w:rFonts w:ascii="仿宋_GB2312" w:eastAsia="仿宋_GB2312" w:hAnsi="Arial" w:cs="Arial" w:hint="eastAsia"/>
          <w:color w:val="333333"/>
          <w:kern w:val="0"/>
          <w:sz w:val="32"/>
          <w:szCs w:val="32"/>
        </w:rPr>
        <w:t>发〔</w:t>
      </w:r>
      <w:r w:rsidRPr="003F28E6">
        <w:rPr>
          <w:rFonts w:ascii="Times New Roman" w:eastAsia="宋体" w:hAnsi="Times New Roman" w:cs="Times New Roman"/>
          <w:color w:val="333333"/>
          <w:kern w:val="0"/>
          <w:sz w:val="32"/>
          <w:szCs w:val="32"/>
        </w:rPr>
        <w:t>2020</w:t>
      </w:r>
      <w:r w:rsidRPr="003F28E6">
        <w:rPr>
          <w:rFonts w:ascii="仿宋_GB2312" w:eastAsia="仿宋_GB2312" w:hAnsi="Arial" w:cs="Arial" w:hint="eastAsia"/>
          <w:color w:val="333333"/>
          <w:kern w:val="0"/>
          <w:sz w:val="32"/>
          <w:szCs w:val="32"/>
        </w:rPr>
        <w:t>〕</w:t>
      </w:r>
      <w:r w:rsidRPr="003F28E6">
        <w:rPr>
          <w:rFonts w:ascii="Times New Roman" w:eastAsia="宋体" w:hAnsi="Times New Roman" w:cs="Times New Roman"/>
          <w:color w:val="333333"/>
          <w:kern w:val="0"/>
          <w:sz w:val="32"/>
          <w:szCs w:val="32"/>
        </w:rPr>
        <w:t>96</w:t>
      </w:r>
      <w:r w:rsidRPr="003F28E6">
        <w:rPr>
          <w:rFonts w:ascii="仿宋_GB2312" w:eastAsia="仿宋_GB2312" w:hAnsi="Arial" w:cs="Arial" w:hint="eastAsia"/>
          <w:color w:val="333333"/>
          <w:kern w:val="0"/>
          <w:sz w:val="32"/>
          <w:szCs w:val="32"/>
        </w:rPr>
        <w:t>号），申报工程技术系列相关专业职称。按照《市人社局关于明确部分专业技术人员职业</w:t>
      </w:r>
      <w:r w:rsidRPr="003F28E6">
        <w:rPr>
          <w:rFonts w:ascii="仿宋_GB2312" w:eastAsia="仿宋_GB2312" w:hAnsi="Arial" w:cs="Arial" w:hint="eastAsia"/>
          <w:color w:val="333333"/>
          <w:kern w:val="0"/>
          <w:sz w:val="32"/>
          <w:szCs w:val="32"/>
        </w:rPr>
        <w:lastRenderedPageBreak/>
        <w:t>资格与职称对应关系的通知》（</w:t>
      </w:r>
      <w:r w:rsidRPr="003F28E6">
        <w:rPr>
          <w:rFonts w:ascii="仿宋_GB2312" w:eastAsia="仿宋_GB2312" w:hAnsi="Arial" w:cs="Arial" w:hint="eastAsia"/>
          <w:color w:val="000000"/>
          <w:kern w:val="0"/>
          <w:sz w:val="32"/>
          <w:szCs w:val="32"/>
        </w:rPr>
        <w:t>津人社办发〔</w:t>
      </w:r>
      <w:r w:rsidRPr="003F28E6">
        <w:rPr>
          <w:rFonts w:ascii="Times New Roman" w:eastAsia="宋体" w:hAnsi="Times New Roman" w:cs="Times New Roman"/>
          <w:color w:val="000000"/>
          <w:kern w:val="0"/>
          <w:sz w:val="32"/>
          <w:szCs w:val="32"/>
        </w:rPr>
        <w:t>2019</w:t>
      </w:r>
      <w:r w:rsidRPr="003F28E6">
        <w:rPr>
          <w:rFonts w:ascii="仿宋_GB2312" w:eastAsia="仿宋_GB2312" w:hAnsi="Arial" w:cs="Arial" w:hint="eastAsia"/>
          <w:color w:val="000000"/>
          <w:kern w:val="0"/>
          <w:sz w:val="32"/>
          <w:szCs w:val="32"/>
        </w:rPr>
        <w:t>〕</w:t>
      </w:r>
      <w:r w:rsidRPr="003F28E6">
        <w:rPr>
          <w:rFonts w:ascii="Times New Roman" w:eastAsia="宋体" w:hAnsi="Times New Roman" w:cs="Times New Roman"/>
          <w:color w:val="000000"/>
          <w:kern w:val="0"/>
          <w:sz w:val="32"/>
          <w:szCs w:val="32"/>
        </w:rPr>
        <w:t>96</w:t>
      </w:r>
      <w:r w:rsidRPr="003F28E6">
        <w:rPr>
          <w:rFonts w:ascii="仿宋_GB2312" w:eastAsia="仿宋_GB2312" w:hAnsi="Arial" w:cs="Arial" w:hint="eastAsia"/>
          <w:color w:val="000000"/>
          <w:kern w:val="0"/>
          <w:sz w:val="32"/>
          <w:szCs w:val="32"/>
        </w:rPr>
        <w:t>号</w:t>
      </w:r>
      <w:r w:rsidRPr="003F28E6">
        <w:rPr>
          <w:rFonts w:ascii="仿宋_GB2312" w:eastAsia="仿宋_GB2312" w:hAnsi="Arial" w:cs="Arial" w:hint="eastAsia"/>
          <w:color w:val="333333"/>
          <w:kern w:val="0"/>
          <w:sz w:val="32"/>
          <w:szCs w:val="32"/>
        </w:rPr>
        <w:t>）规定，取得专业技术人员职业资格且符合高一层级职称评审标准</w:t>
      </w:r>
      <w:r w:rsidRPr="003F28E6">
        <w:rPr>
          <w:rFonts w:ascii="仿宋_GB2312" w:eastAsia="仿宋_GB2312" w:hAnsi="Arial" w:cs="Arial" w:hint="eastAsia"/>
          <w:color w:val="000000"/>
          <w:kern w:val="0"/>
          <w:sz w:val="32"/>
          <w:szCs w:val="32"/>
        </w:rPr>
        <w:t>的，可持职业资格证书和用人单位聘任证明直接申报。</w:t>
      </w:r>
    </w:p>
    <w:p w:rsidR="003F28E6" w:rsidRPr="003F28E6" w:rsidRDefault="003F28E6" w:rsidP="003F28E6">
      <w:pPr>
        <w:widowControl/>
        <w:shd w:val="clear" w:color="auto" w:fill="FFFFFF"/>
        <w:spacing w:line="510" w:lineRule="atLeast"/>
        <w:ind w:firstLine="630"/>
        <w:jc w:val="left"/>
        <w:rPr>
          <w:rFonts w:ascii="Arial" w:eastAsia="宋体" w:hAnsi="Arial" w:cs="Arial"/>
          <w:color w:val="333333"/>
          <w:kern w:val="0"/>
          <w:szCs w:val="21"/>
        </w:rPr>
      </w:pPr>
      <w:r w:rsidRPr="003F28E6">
        <w:rPr>
          <w:rFonts w:ascii="仿宋_GB2312" w:eastAsia="仿宋_GB2312" w:hAnsi="Arial" w:cs="Arial" w:hint="eastAsia"/>
          <w:color w:val="333333"/>
          <w:kern w:val="0"/>
          <w:sz w:val="32"/>
          <w:szCs w:val="32"/>
        </w:rPr>
        <w:t>（</w:t>
      </w:r>
      <w:r w:rsidRPr="003F28E6">
        <w:rPr>
          <w:rFonts w:ascii="Times New Roman" w:eastAsia="宋体" w:hAnsi="Times New Roman" w:cs="Times New Roman"/>
          <w:color w:val="333333"/>
          <w:kern w:val="0"/>
          <w:sz w:val="32"/>
          <w:szCs w:val="32"/>
        </w:rPr>
        <w:t>2</w:t>
      </w:r>
      <w:r w:rsidRPr="003F28E6">
        <w:rPr>
          <w:rFonts w:ascii="仿宋_GB2312" w:eastAsia="仿宋_GB2312" w:hAnsi="Arial" w:cs="Arial" w:hint="eastAsia"/>
          <w:color w:val="333333"/>
          <w:kern w:val="0"/>
          <w:sz w:val="32"/>
          <w:szCs w:val="32"/>
        </w:rPr>
        <w:t>）各业务主管部门需严格按照时间安排报送天津市工程技术系列市政工程专业副高级、中级职称评审委员会。逾期未呈报的材料将不予接收。</w:t>
      </w:r>
    </w:p>
    <w:p w:rsidR="003F28E6" w:rsidRPr="003F28E6" w:rsidRDefault="003F28E6" w:rsidP="003F28E6">
      <w:pPr>
        <w:widowControl/>
        <w:shd w:val="clear" w:color="auto" w:fill="FFFFFF"/>
        <w:spacing w:line="510" w:lineRule="atLeast"/>
        <w:ind w:firstLine="630"/>
        <w:jc w:val="left"/>
        <w:rPr>
          <w:rFonts w:ascii="Arial" w:eastAsia="宋体" w:hAnsi="Arial" w:cs="Arial"/>
          <w:color w:val="333333"/>
          <w:kern w:val="0"/>
          <w:szCs w:val="21"/>
        </w:rPr>
      </w:pPr>
      <w:r w:rsidRPr="003F28E6">
        <w:rPr>
          <w:rFonts w:ascii="仿宋_GB2312" w:eastAsia="仿宋_GB2312" w:hAnsi="Arial" w:cs="Arial" w:hint="eastAsia"/>
          <w:color w:val="333333"/>
          <w:kern w:val="0"/>
          <w:sz w:val="32"/>
          <w:szCs w:val="32"/>
        </w:rPr>
        <w:t>（</w:t>
      </w:r>
      <w:r w:rsidRPr="003F28E6">
        <w:rPr>
          <w:rFonts w:ascii="Times New Roman" w:eastAsia="宋体" w:hAnsi="Times New Roman" w:cs="Times New Roman"/>
          <w:color w:val="333333"/>
          <w:kern w:val="0"/>
          <w:sz w:val="32"/>
          <w:szCs w:val="32"/>
        </w:rPr>
        <w:t>3</w:t>
      </w:r>
      <w:r w:rsidRPr="003F28E6">
        <w:rPr>
          <w:rFonts w:ascii="仿宋_GB2312" w:eastAsia="仿宋_GB2312" w:hAnsi="Arial" w:cs="Arial" w:hint="eastAsia"/>
          <w:color w:val="333333"/>
          <w:kern w:val="0"/>
          <w:sz w:val="32"/>
          <w:szCs w:val="32"/>
        </w:rPr>
        <w:t>）申报人和用人单位无须向职称评审办事机构缴纳职称评审费。</w:t>
      </w:r>
    </w:p>
    <w:p w:rsidR="003F28E6" w:rsidRPr="003F28E6" w:rsidRDefault="003F28E6" w:rsidP="003F28E6">
      <w:pPr>
        <w:widowControl/>
        <w:shd w:val="clear" w:color="auto" w:fill="FFFFFF"/>
        <w:spacing w:line="510" w:lineRule="atLeast"/>
        <w:ind w:firstLine="630"/>
        <w:jc w:val="left"/>
        <w:rPr>
          <w:rFonts w:ascii="Arial" w:eastAsia="宋体" w:hAnsi="Arial" w:cs="Arial"/>
          <w:color w:val="333333"/>
          <w:kern w:val="0"/>
          <w:szCs w:val="21"/>
        </w:rPr>
      </w:pPr>
      <w:r w:rsidRPr="003F28E6">
        <w:rPr>
          <w:rFonts w:ascii="仿宋_GB2312" w:eastAsia="仿宋_GB2312" w:hAnsi="Arial" w:cs="Arial" w:hint="eastAsia"/>
          <w:color w:val="333333"/>
          <w:kern w:val="0"/>
          <w:sz w:val="32"/>
          <w:szCs w:val="32"/>
        </w:rPr>
        <w:t>（</w:t>
      </w:r>
      <w:r w:rsidRPr="003F28E6">
        <w:rPr>
          <w:rFonts w:ascii="Times New Roman" w:eastAsia="宋体" w:hAnsi="Times New Roman" w:cs="Times New Roman"/>
          <w:color w:val="333333"/>
          <w:kern w:val="0"/>
          <w:sz w:val="32"/>
          <w:szCs w:val="32"/>
        </w:rPr>
        <w:t>4</w:t>
      </w:r>
      <w:r w:rsidRPr="003F28E6">
        <w:rPr>
          <w:rFonts w:ascii="仿宋_GB2312" w:eastAsia="仿宋_GB2312" w:hAnsi="Arial" w:cs="Arial" w:hint="eastAsia"/>
          <w:color w:val="333333"/>
          <w:kern w:val="0"/>
          <w:sz w:val="32"/>
          <w:szCs w:val="32"/>
        </w:rPr>
        <w:t>）自</w:t>
      </w:r>
      <w:r w:rsidRPr="003F28E6">
        <w:rPr>
          <w:rFonts w:ascii="Times New Roman" w:eastAsia="宋体" w:hAnsi="Times New Roman" w:cs="Times New Roman"/>
          <w:color w:val="333333"/>
          <w:kern w:val="0"/>
          <w:sz w:val="32"/>
          <w:szCs w:val="32"/>
        </w:rPr>
        <w:t>2020</w:t>
      </w:r>
      <w:r w:rsidRPr="003F28E6">
        <w:rPr>
          <w:rFonts w:ascii="仿宋_GB2312" w:eastAsia="仿宋_GB2312" w:hAnsi="Arial" w:cs="Arial" w:hint="eastAsia"/>
          <w:color w:val="333333"/>
          <w:kern w:val="0"/>
          <w:sz w:val="32"/>
          <w:szCs w:val="32"/>
        </w:rPr>
        <w:t>年</w:t>
      </w:r>
      <w:r w:rsidRPr="003F28E6">
        <w:rPr>
          <w:rFonts w:ascii="Times New Roman" w:eastAsia="宋体" w:hAnsi="Times New Roman" w:cs="Times New Roman"/>
          <w:color w:val="333333"/>
          <w:kern w:val="0"/>
          <w:sz w:val="32"/>
          <w:szCs w:val="32"/>
        </w:rPr>
        <w:t>1</w:t>
      </w:r>
      <w:r w:rsidRPr="003F28E6">
        <w:rPr>
          <w:rFonts w:ascii="仿宋_GB2312" w:eastAsia="仿宋_GB2312" w:hAnsi="Arial" w:cs="Arial" w:hint="eastAsia"/>
          <w:color w:val="333333"/>
          <w:kern w:val="0"/>
          <w:sz w:val="32"/>
          <w:szCs w:val="32"/>
        </w:rPr>
        <w:t>月</w:t>
      </w:r>
      <w:r w:rsidRPr="003F28E6">
        <w:rPr>
          <w:rFonts w:ascii="Times New Roman" w:eastAsia="宋体" w:hAnsi="Times New Roman" w:cs="Times New Roman"/>
          <w:color w:val="333333"/>
          <w:kern w:val="0"/>
          <w:sz w:val="32"/>
          <w:szCs w:val="32"/>
        </w:rPr>
        <w:t>1</w:t>
      </w:r>
      <w:r w:rsidRPr="003F28E6">
        <w:rPr>
          <w:rFonts w:ascii="仿宋_GB2312" w:eastAsia="仿宋_GB2312" w:hAnsi="Arial" w:cs="Arial" w:hint="eastAsia"/>
          <w:color w:val="333333"/>
          <w:kern w:val="0"/>
          <w:sz w:val="32"/>
          <w:szCs w:val="32"/>
        </w:rPr>
        <w:t>日起，全面启用电子职称证书，不再发放纸质职称证书，电子证书与纸质证书具有同等效力。申报人可登录职称系统查询评审结果，通过评审人员可在职称系统直接打印电子职称证书。</w:t>
      </w:r>
    </w:p>
    <w:p w:rsidR="003F28E6" w:rsidRPr="003F28E6" w:rsidRDefault="003F28E6" w:rsidP="003F28E6">
      <w:pPr>
        <w:widowControl/>
        <w:shd w:val="clear" w:color="auto" w:fill="FFFFFF"/>
        <w:spacing w:line="510" w:lineRule="atLeast"/>
        <w:jc w:val="left"/>
        <w:rPr>
          <w:rFonts w:ascii="Arial" w:eastAsia="宋体" w:hAnsi="Arial" w:cs="Arial"/>
          <w:color w:val="333333"/>
          <w:kern w:val="0"/>
          <w:szCs w:val="21"/>
        </w:rPr>
      </w:pPr>
      <w:r w:rsidRPr="003F28E6">
        <w:rPr>
          <w:rFonts w:ascii="Arial" w:eastAsia="宋体" w:hAnsi="Arial" w:cs="Arial"/>
          <w:color w:val="333333"/>
          <w:kern w:val="0"/>
          <w:szCs w:val="21"/>
        </w:rPr>
        <w:t>附件</w:t>
      </w:r>
      <w:r w:rsidRPr="003F28E6">
        <w:rPr>
          <w:rFonts w:ascii="Arial" w:eastAsia="宋体" w:hAnsi="Arial" w:cs="Arial"/>
          <w:color w:val="333333"/>
          <w:kern w:val="0"/>
          <w:szCs w:val="21"/>
        </w:rPr>
        <w:t>:</w:t>
      </w:r>
    </w:p>
    <w:p w:rsidR="003F28E6" w:rsidRPr="003F28E6" w:rsidRDefault="003F28E6" w:rsidP="003F28E6">
      <w:pPr>
        <w:widowControl/>
        <w:numPr>
          <w:ilvl w:val="0"/>
          <w:numId w:val="1"/>
        </w:numPr>
        <w:shd w:val="clear" w:color="auto" w:fill="FFFFFF"/>
        <w:spacing w:line="510" w:lineRule="atLeast"/>
        <w:ind w:left="0"/>
        <w:jc w:val="left"/>
        <w:textAlignment w:val="top"/>
        <w:rPr>
          <w:rFonts w:ascii="Arial" w:eastAsia="宋体" w:hAnsi="Arial" w:cs="Arial"/>
          <w:color w:val="333333"/>
          <w:kern w:val="0"/>
          <w:szCs w:val="21"/>
        </w:rPr>
      </w:pPr>
      <w:hyperlink r:id="rId11" w:tgtFrame="_blank" w:history="1">
        <w:r w:rsidRPr="003F28E6">
          <w:rPr>
            <w:rFonts w:ascii="Arial" w:eastAsia="宋体" w:hAnsi="Arial" w:cs="Arial"/>
            <w:color w:val="333333"/>
            <w:kern w:val="0"/>
            <w:szCs w:val="21"/>
          </w:rPr>
          <w:t>天津市交通运输委员会关于印发天津市工程技术系列市政工程专业工程师、高级工程师评审标准的通知（津交发〔</w:t>
        </w:r>
        <w:r w:rsidRPr="003F28E6">
          <w:rPr>
            <w:rFonts w:ascii="Arial" w:eastAsia="宋体" w:hAnsi="Arial" w:cs="Arial"/>
            <w:color w:val="333333"/>
            <w:kern w:val="0"/>
            <w:szCs w:val="21"/>
          </w:rPr>
          <w:t>2020</w:t>
        </w:r>
        <w:r w:rsidRPr="003F28E6">
          <w:rPr>
            <w:rFonts w:ascii="Arial" w:eastAsia="宋体" w:hAnsi="Arial" w:cs="Arial"/>
            <w:color w:val="333333"/>
            <w:kern w:val="0"/>
            <w:szCs w:val="21"/>
          </w:rPr>
          <w:t>〕</w:t>
        </w:r>
        <w:r w:rsidRPr="003F28E6">
          <w:rPr>
            <w:rFonts w:ascii="Arial" w:eastAsia="宋体" w:hAnsi="Arial" w:cs="Arial"/>
            <w:color w:val="333333"/>
            <w:kern w:val="0"/>
            <w:szCs w:val="21"/>
          </w:rPr>
          <w:t>159</w:t>
        </w:r>
        <w:r w:rsidRPr="003F28E6">
          <w:rPr>
            <w:rFonts w:ascii="Arial" w:eastAsia="宋体" w:hAnsi="Arial" w:cs="Arial"/>
            <w:color w:val="333333"/>
            <w:kern w:val="0"/>
            <w:szCs w:val="21"/>
          </w:rPr>
          <w:t>号）</w:t>
        </w:r>
        <w:r w:rsidRPr="003F28E6">
          <w:rPr>
            <w:rFonts w:ascii="Arial" w:eastAsia="宋体" w:hAnsi="Arial" w:cs="Arial"/>
            <w:color w:val="333333"/>
            <w:kern w:val="0"/>
            <w:szCs w:val="21"/>
          </w:rPr>
          <w:t>.pdf</w:t>
        </w:r>
      </w:hyperlink>
    </w:p>
    <w:p w:rsidR="0059373C" w:rsidRPr="003F28E6" w:rsidRDefault="0059373C">
      <w:bookmarkStart w:id="0" w:name="_GoBack"/>
      <w:bookmarkEnd w:id="0"/>
    </w:p>
    <w:sectPr w:rsidR="0059373C" w:rsidRPr="003F28E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F1935"/>
    <w:multiLevelType w:val="multilevel"/>
    <w:tmpl w:val="88D8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4A8"/>
    <w:rsid w:val="003F28E6"/>
    <w:rsid w:val="004334A8"/>
    <w:rsid w:val="005937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28E6"/>
    <w:pPr>
      <w:widowControl/>
      <w:spacing w:before="100" w:beforeAutospacing="1" w:after="100" w:afterAutospacing="1"/>
      <w:jc w:val="left"/>
    </w:pPr>
    <w:rPr>
      <w:rFonts w:ascii="宋体" w:eastAsia="宋体" w:hAnsi="宋体" w:cs="宋体"/>
      <w:kern w:val="0"/>
      <w:sz w:val="24"/>
      <w:szCs w:val="24"/>
    </w:rPr>
  </w:style>
  <w:style w:type="character" w:customStyle="1" w:styleId="detail-spanp">
    <w:name w:val="detail-spanp"/>
    <w:basedOn w:val="a0"/>
    <w:rsid w:val="003F28E6"/>
  </w:style>
  <w:style w:type="character" w:styleId="a4">
    <w:name w:val="Hyperlink"/>
    <w:basedOn w:val="a0"/>
    <w:uiPriority w:val="99"/>
    <w:semiHidden/>
    <w:unhideWhenUsed/>
    <w:rsid w:val="003F28E6"/>
    <w:rPr>
      <w:color w:val="0000FF"/>
      <w:u w:val="single"/>
    </w:rPr>
  </w:style>
  <w:style w:type="paragraph" w:styleId="a5">
    <w:name w:val="Balloon Text"/>
    <w:basedOn w:val="a"/>
    <w:link w:val="Char"/>
    <w:uiPriority w:val="99"/>
    <w:semiHidden/>
    <w:unhideWhenUsed/>
    <w:rsid w:val="003F28E6"/>
    <w:rPr>
      <w:sz w:val="18"/>
      <w:szCs w:val="18"/>
    </w:rPr>
  </w:style>
  <w:style w:type="character" w:customStyle="1" w:styleId="Char">
    <w:name w:val="批注框文本 Char"/>
    <w:basedOn w:val="a0"/>
    <w:link w:val="a5"/>
    <w:uiPriority w:val="99"/>
    <w:semiHidden/>
    <w:rsid w:val="003F28E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28E6"/>
    <w:pPr>
      <w:widowControl/>
      <w:spacing w:before="100" w:beforeAutospacing="1" w:after="100" w:afterAutospacing="1"/>
      <w:jc w:val="left"/>
    </w:pPr>
    <w:rPr>
      <w:rFonts w:ascii="宋体" w:eastAsia="宋体" w:hAnsi="宋体" w:cs="宋体"/>
      <w:kern w:val="0"/>
      <w:sz w:val="24"/>
      <w:szCs w:val="24"/>
    </w:rPr>
  </w:style>
  <w:style w:type="character" w:customStyle="1" w:styleId="detail-spanp">
    <w:name w:val="detail-spanp"/>
    <w:basedOn w:val="a0"/>
    <w:rsid w:val="003F28E6"/>
  </w:style>
  <w:style w:type="character" w:styleId="a4">
    <w:name w:val="Hyperlink"/>
    <w:basedOn w:val="a0"/>
    <w:uiPriority w:val="99"/>
    <w:semiHidden/>
    <w:unhideWhenUsed/>
    <w:rsid w:val="003F28E6"/>
    <w:rPr>
      <w:color w:val="0000FF"/>
      <w:u w:val="single"/>
    </w:rPr>
  </w:style>
  <w:style w:type="paragraph" w:styleId="a5">
    <w:name w:val="Balloon Text"/>
    <w:basedOn w:val="a"/>
    <w:link w:val="Char"/>
    <w:uiPriority w:val="99"/>
    <w:semiHidden/>
    <w:unhideWhenUsed/>
    <w:rsid w:val="003F28E6"/>
    <w:rPr>
      <w:sz w:val="18"/>
      <w:szCs w:val="18"/>
    </w:rPr>
  </w:style>
  <w:style w:type="character" w:customStyle="1" w:styleId="Char">
    <w:name w:val="批注框文本 Char"/>
    <w:basedOn w:val="a0"/>
    <w:link w:val="a5"/>
    <w:uiPriority w:val="99"/>
    <w:semiHidden/>
    <w:rsid w:val="003F28E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330414">
      <w:bodyDiv w:val="1"/>
      <w:marLeft w:val="0"/>
      <w:marRight w:val="0"/>
      <w:marTop w:val="0"/>
      <w:marBottom w:val="0"/>
      <w:divBdr>
        <w:top w:val="none" w:sz="0" w:space="0" w:color="auto"/>
        <w:left w:val="none" w:sz="0" w:space="0" w:color="auto"/>
        <w:bottom w:val="none" w:sz="0" w:space="0" w:color="auto"/>
        <w:right w:val="none" w:sz="0" w:space="0" w:color="auto"/>
      </w:divBdr>
      <w:divsChild>
        <w:div w:id="1228107890">
          <w:marLeft w:val="0"/>
          <w:marRight w:val="0"/>
          <w:marTop w:val="0"/>
          <w:marBottom w:val="0"/>
          <w:divBdr>
            <w:top w:val="none" w:sz="0" w:space="0" w:color="auto"/>
            <w:left w:val="none" w:sz="0" w:space="0" w:color="auto"/>
            <w:bottom w:val="none" w:sz="0" w:space="0" w:color="auto"/>
            <w:right w:val="none" w:sz="0" w:space="0" w:color="auto"/>
          </w:divBdr>
          <w:divsChild>
            <w:div w:id="1684167251">
              <w:marLeft w:val="0"/>
              <w:marRight w:val="0"/>
              <w:marTop w:val="0"/>
              <w:marBottom w:val="0"/>
              <w:divBdr>
                <w:top w:val="none" w:sz="0" w:space="0" w:color="auto"/>
                <w:left w:val="none" w:sz="0" w:space="0" w:color="auto"/>
                <w:bottom w:val="none" w:sz="0" w:space="0" w:color="auto"/>
                <w:right w:val="none" w:sz="0" w:space="0" w:color="auto"/>
              </w:divBdr>
              <w:divsChild>
                <w:div w:id="183352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22868">
          <w:marLeft w:val="0"/>
          <w:marRight w:val="0"/>
          <w:marTop w:val="0"/>
          <w:marBottom w:val="0"/>
          <w:divBdr>
            <w:top w:val="none" w:sz="0" w:space="0" w:color="auto"/>
            <w:left w:val="none" w:sz="0" w:space="0" w:color="auto"/>
            <w:bottom w:val="none" w:sz="0" w:space="0" w:color="auto"/>
            <w:right w:val="none" w:sz="0" w:space="0" w:color="auto"/>
          </w:divBdr>
          <w:divsChild>
            <w:div w:id="200936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 TargetMode="External"/><Relationship Id="rId11" Type="http://schemas.openxmlformats.org/officeDocument/2006/relationships/hyperlink" Target="http://jtys.tj.gov.cn/ZWXX2900/TZGG2982/202109/W020210930353318678564.pdf"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javascript:window.prin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272</Words>
  <Characters>1557</Characters>
  <Application>Microsoft Office Word</Application>
  <DocSecurity>0</DocSecurity>
  <Lines>12</Lines>
  <Paragraphs>3</Paragraphs>
  <ScaleCrop>false</ScaleCrop>
  <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danganbu</dc:creator>
  <cp:keywords/>
  <dc:description/>
  <cp:lastModifiedBy>danganbu</cp:lastModifiedBy>
  <cp:revision>2</cp:revision>
  <dcterms:created xsi:type="dcterms:W3CDTF">2021-09-30T02:32:00Z</dcterms:created>
  <dcterms:modified xsi:type="dcterms:W3CDTF">2021-09-30T02:33:00Z</dcterms:modified>
</cp:coreProperties>
</file>